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9FE" w:rsidRPr="00534BCB" w:rsidRDefault="00B929FE" w:rsidP="00B929FE">
      <w:pPr>
        <w:rPr>
          <w:vertAlign w:val="subscript"/>
        </w:rPr>
      </w:pPr>
      <w:r>
        <w:rPr>
          <w:noProof/>
        </w:rPr>
        <mc:AlternateContent>
          <mc:Choice Requires="wps">
            <w:drawing>
              <wp:anchor distT="45720" distB="45720" distL="114300" distR="114300" simplePos="0" relativeHeight="251664384" behindDoc="0" locked="0" layoutInCell="1" allowOverlap="1" wp14:anchorId="4C087B14" wp14:editId="7C669AAF">
                <wp:simplePos x="0" y="0"/>
                <wp:positionH relativeFrom="column">
                  <wp:posOffset>3583940</wp:posOffset>
                </wp:positionH>
                <wp:positionV relativeFrom="paragraph">
                  <wp:posOffset>7008495</wp:posOffset>
                </wp:positionV>
                <wp:extent cx="3073583" cy="1658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583" cy="1658620"/>
                        </a:xfrm>
                        <a:prstGeom prst="rect">
                          <a:avLst/>
                        </a:prstGeom>
                        <a:noFill/>
                        <a:ln w="9525">
                          <a:noFill/>
                          <a:miter lim="800000"/>
                          <a:headEnd/>
                          <a:tailEnd/>
                        </a:ln>
                      </wps:spPr>
                      <wps:txbx>
                        <w:txbxContent>
                          <w:p w:rsidR="00365A4A" w:rsidRDefault="00CB7B91"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Introduced </w:t>
                            </w:r>
                            <w:r w:rsidR="00365A4A">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March 6, 2018</w:t>
                            </w:r>
                          </w:p>
                          <w:p w:rsidR="00CB7B91" w:rsidRDefault="00CB7B91"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Revised April 9, 2018</w:t>
                            </w:r>
                          </w:p>
                          <w:p w:rsidR="00CB7B91" w:rsidRDefault="00CB7B91" w:rsidP="00CB7B91">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34BCB">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Committee Approval Date</w:t>
                            </w:r>
                          </w:p>
                          <w:p w:rsidR="00365A4A" w:rsidRDefault="00365A4A" w:rsidP="00CB7B91">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roofErr w:type="gramStart"/>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Chief &amp;</w:t>
                            </w:r>
                            <w:proofErr w:type="gramEnd"/>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Council Approval Date</w:t>
                            </w:r>
                          </w:p>
                          <w:p w:rsidR="00365A4A" w:rsidRPr="00534BCB" w:rsidRDefault="00365A4A" w:rsidP="00B929FE">
                            <w:pPr>
                              <w:spacing w:after="0" w:line="240" w:lineRule="auto"/>
                              <w:jc w:val="cente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65A4A" w:rsidRPr="00534BCB" w:rsidRDefault="00365A4A"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65A4A" w:rsidRPr="00534BCB" w:rsidRDefault="00365A4A" w:rsidP="00B929FE">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87B14" id="_x0000_t202" coordsize="21600,21600" o:spt="202" path="m,l,21600r21600,l21600,xe">
                <v:stroke joinstyle="miter"/>
                <v:path gradientshapeok="t" o:connecttype="rect"/>
              </v:shapetype>
              <v:shape id="Text Box 2" o:spid="_x0000_s1026" type="#_x0000_t202" style="position:absolute;margin-left:282.2pt;margin-top:551.85pt;width:242pt;height:13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" filled="f" stroked="f">
                <v:textbox>
                  <w:txbxContent>
                    <w:p w:rsidR="00365A4A" w:rsidRDefault="00CB7B91"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Introduced </w:t>
                      </w:r>
                      <w:r w:rsidR="00365A4A">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March 6, 2018</w:t>
                      </w:r>
                    </w:p>
                    <w:p w:rsidR="00CB7B91" w:rsidRDefault="00CB7B91"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Revised April 9, 2018</w:t>
                      </w:r>
                    </w:p>
                    <w:p w:rsidR="00CB7B91" w:rsidRDefault="00CB7B91" w:rsidP="00CB7B91">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34BCB">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Committee Approval Date</w:t>
                      </w:r>
                    </w:p>
                    <w:p w:rsidR="00365A4A" w:rsidRDefault="00365A4A" w:rsidP="00CB7B91">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roofErr w:type="gramStart"/>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Chief &amp;</w:t>
                      </w:r>
                      <w:proofErr w:type="gramEnd"/>
                      <w: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Council Approval Date</w:t>
                      </w:r>
                    </w:p>
                    <w:p w:rsidR="00365A4A" w:rsidRPr="00534BCB" w:rsidRDefault="00365A4A" w:rsidP="00B929FE">
                      <w:pPr>
                        <w:spacing w:after="0" w:line="240" w:lineRule="auto"/>
                        <w:jc w:val="center"/>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65A4A" w:rsidRPr="00534BCB" w:rsidRDefault="00365A4A" w:rsidP="00B929FE">
                      <w:pPr>
                        <w:spacing w:after="0" w:line="240" w:lineRule="auto"/>
                        <w:jc w:val="right"/>
                        <w:rPr>
                          <w:b/>
                          <w:sz w:val="30"/>
                          <w:szCs w:val="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65A4A" w:rsidRPr="00534BCB" w:rsidRDefault="00365A4A" w:rsidP="00B929FE">
                      <w:pPr>
                        <w:spacing w:after="0" w:line="240" w:lineRule="auto"/>
                        <w:rPr>
                          <w:sz w:val="30"/>
                          <w:szCs w:val="30"/>
                        </w:rPr>
                      </w:pPr>
                    </w:p>
                  </w:txbxContent>
                </v:textbox>
              </v:shape>
            </w:pict>
          </mc:Fallback>
        </mc:AlternateContent>
      </w:r>
      <w:r>
        <w:rPr>
          <w:noProof/>
          <w:vertAlign w:val="subscript"/>
        </w:rPr>
        <mc:AlternateContent>
          <mc:Choice Requires="wps">
            <w:drawing>
              <wp:anchor distT="0" distB="0" distL="114300" distR="114300" simplePos="0" relativeHeight="251662336" behindDoc="0" locked="0" layoutInCell="1" allowOverlap="1" wp14:anchorId="07492569" wp14:editId="1C2CEE1C">
                <wp:simplePos x="0" y="0"/>
                <wp:positionH relativeFrom="column">
                  <wp:posOffset>-949960</wp:posOffset>
                </wp:positionH>
                <wp:positionV relativeFrom="paragraph">
                  <wp:posOffset>6845300</wp:posOffset>
                </wp:positionV>
                <wp:extent cx="10576560" cy="0"/>
                <wp:effectExtent l="0" t="19050" r="53340" b="38100"/>
                <wp:wrapNone/>
                <wp:docPr id="4" name="Straight Connector 4"/>
                <wp:cNvGraphicFramePr/>
                <a:graphic xmlns:a="http://schemas.openxmlformats.org/drawingml/2006/main">
                  <a:graphicData uri="http://schemas.microsoft.com/office/word/2010/wordprocessingShape">
                    <wps:wsp>
                      <wps:cNvCnPr/>
                      <wps:spPr>
                        <a:xfrm>
                          <a:off x="0" y="0"/>
                          <a:ext cx="10576560" cy="0"/>
                        </a:xfrm>
                        <a:prstGeom prst="line">
                          <a:avLst/>
                        </a:prstGeom>
                        <a:ln w="57150">
                          <a:solidFill>
                            <a:srgbClr val="0027A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856CC"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4.8pt,539pt" to="75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" strokecolor="#0027a7" strokeweight="4.5pt"/>
            </w:pict>
          </mc:Fallback>
        </mc:AlternateContent>
      </w:r>
      <w:r>
        <w:rPr>
          <w:noProof/>
        </w:rPr>
        <mc:AlternateContent>
          <mc:Choice Requires="wps">
            <w:drawing>
              <wp:anchor distT="0" distB="0" distL="114300" distR="114300" simplePos="0" relativeHeight="251660288" behindDoc="0" locked="0" layoutInCell="1" allowOverlap="1" wp14:anchorId="02B76E29" wp14:editId="5209C108">
                <wp:simplePos x="0" y="0"/>
                <wp:positionH relativeFrom="column">
                  <wp:posOffset>-952500</wp:posOffset>
                </wp:positionH>
                <wp:positionV relativeFrom="paragraph">
                  <wp:posOffset>6858000</wp:posOffset>
                </wp:positionV>
                <wp:extent cx="7874000" cy="2362200"/>
                <wp:effectExtent l="0" t="0" r="0" b="0"/>
                <wp:wrapNone/>
                <wp:docPr id="2" name="Rectangle 2"/>
                <wp:cNvGraphicFramePr/>
                <a:graphic xmlns:a="http://schemas.openxmlformats.org/drawingml/2006/main">
                  <a:graphicData uri="http://schemas.microsoft.com/office/word/2010/wordprocessingShape">
                    <wps:wsp>
                      <wps:cNvSpPr/>
                      <wps:spPr>
                        <a:xfrm>
                          <a:off x="0" y="0"/>
                          <a:ext cx="7874000" cy="23622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8DA7" id="Rectangle 2" o:spid="_x0000_s1026" style="position:absolute;margin-left:-75pt;margin-top:540pt;width:620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" stroked="f" strokeweight="1pt"/>
            </w:pict>
          </mc:Fallback>
        </mc:AlternateContent>
      </w:r>
      <w:r w:rsidR="007B7243">
        <w:rPr>
          <w:noProof/>
          <w:vertAlign w:val="subscript"/>
        </w:rPr>
        <w:drawing>
          <wp:anchor distT="0" distB="0" distL="114300" distR="114300" simplePos="0" relativeHeight="251666432" behindDoc="1" locked="0" layoutInCell="1" allowOverlap="1" wp14:anchorId="5B3F3B34" wp14:editId="23CF2EEE">
            <wp:simplePos x="0" y="0"/>
            <wp:positionH relativeFrom="column">
              <wp:posOffset>-901700</wp:posOffset>
            </wp:positionH>
            <wp:positionV relativeFrom="paragraph">
              <wp:posOffset>-939800</wp:posOffset>
            </wp:positionV>
            <wp:extent cx="10137140" cy="8432598"/>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389" r="-6389" b="36205"/>
                    <a:stretch/>
                  </pic:blipFill>
                  <pic:spPr bwMode="auto">
                    <a:xfrm>
                      <a:off x="0" y="0"/>
                      <a:ext cx="10137140" cy="8432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E482FA9" wp14:editId="12594003">
                <wp:simplePos x="0" y="0"/>
                <wp:positionH relativeFrom="column">
                  <wp:posOffset>-952500</wp:posOffset>
                </wp:positionH>
                <wp:positionV relativeFrom="paragraph">
                  <wp:posOffset>2331720</wp:posOffset>
                </wp:positionV>
                <wp:extent cx="7817633" cy="2346960"/>
                <wp:effectExtent l="0" t="0" r="0" b="0"/>
                <wp:wrapNone/>
                <wp:docPr id="1" name="Rectangle 1"/>
                <wp:cNvGraphicFramePr/>
                <a:graphic xmlns:a="http://schemas.openxmlformats.org/drawingml/2006/main">
                  <a:graphicData uri="http://schemas.microsoft.com/office/word/2010/wordprocessingShape">
                    <wps:wsp>
                      <wps:cNvSpPr/>
                      <wps:spPr>
                        <a:xfrm>
                          <a:off x="0" y="0"/>
                          <a:ext cx="7817633" cy="2346960"/>
                        </a:xfrm>
                        <a:prstGeom prst="rect">
                          <a:avLst/>
                        </a:prstGeom>
                        <a:solidFill>
                          <a:srgbClr val="0027A7">
                            <a:alpha val="6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CC9163" id="Rectangle 1" o:spid="_x0000_s1026" style="position:absolute;margin-left:-75pt;margin-top:183.6pt;width:615.55pt;height:18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" fillcolor="#0027a7" stroked="f" strokeweight="1pt">
                <v:fill opacity="44461f"/>
              </v:rect>
            </w:pict>
          </mc:Fallback>
        </mc:AlternateContent>
      </w:r>
      <w:r>
        <w:softHyphen/>
      </w: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797AF4" w:rsidP="00AC7A75">
      <w:pPr>
        <w:pStyle w:val="Title"/>
        <w:jc w:val="right"/>
        <w:rPr>
          <w:sz w:val="40"/>
          <w:szCs w:val="40"/>
          <w:lang w:val="en-CA"/>
        </w:rPr>
      </w:pPr>
      <w:r>
        <w:rPr>
          <w:noProof/>
        </w:rPr>
        <mc:AlternateContent>
          <mc:Choice Requires="wps">
            <w:drawing>
              <wp:anchor distT="45720" distB="45720" distL="114300" distR="114300" simplePos="0" relativeHeight="251663360" behindDoc="0" locked="0" layoutInCell="1" allowOverlap="1" wp14:anchorId="3584E2D8" wp14:editId="45FF523C">
                <wp:simplePos x="0" y="0"/>
                <wp:positionH relativeFrom="column">
                  <wp:posOffset>-772795</wp:posOffset>
                </wp:positionH>
                <wp:positionV relativeFrom="paragraph">
                  <wp:posOffset>407035</wp:posOffset>
                </wp:positionV>
                <wp:extent cx="7427595"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1740535"/>
                        </a:xfrm>
                        <a:prstGeom prst="rect">
                          <a:avLst/>
                        </a:prstGeom>
                        <a:noFill/>
                        <a:ln w="9525">
                          <a:noFill/>
                          <a:miter lim="800000"/>
                          <a:headEnd/>
                          <a:tailEnd/>
                        </a:ln>
                      </wps:spPr>
                      <wps:txbx>
                        <w:txbxContent>
                          <w:p w:rsidR="00365A4A" w:rsidRPr="00797AF4" w:rsidRDefault="00365A4A" w:rsidP="00B929FE">
                            <w:pPr>
                              <w:jc w:val="right"/>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sidRPr="00797AF4">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 xml:space="preserve">Mino-Naakinagewin </w:t>
                            </w:r>
                            <w:proofErr w:type="spellStart"/>
                            <w:r w:rsidRPr="00797AF4">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Mazina’igan</w:t>
                            </w:r>
                            <w:proofErr w:type="spellEnd"/>
                          </w:p>
                          <w:p w:rsidR="00365A4A" w:rsidRPr="00797AF4" w:rsidRDefault="00365A4A" w:rsidP="00B929FE">
                            <w:pPr>
                              <w:jc w:val="right"/>
                              <w:rPr>
                                <w:rFonts w:ascii="The Bold Font" w:hAnsi="The Bold Font"/>
                                <w:b/>
                                <w:color w:val="70AD47"/>
                                <w:spacing w:val="10"/>
                                <w:sz w:val="52"/>
                                <w:szCs w:val="7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sidRPr="00797AF4">
                              <w:rPr>
                                <w:rFonts w:ascii="The Bold Font" w:hAnsi="The Bold Font"/>
                                <w:b/>
                                <w:color w:val="70AD47"/>
                                <w:spacing w:val="10"/>
                                <w:sz w:val="44"/>
                                <w:szCs w:val="7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Chi-Naakinagewin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4E2D8" id="_x0000_s1027" type="#_x0000_t202" style="position:absolute;left:0;text-align:left;margin-left:-60.85pt;margin-top:32.05pt;width:584.85pt;height:13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" filled="f" stroked="f">
                <v:textbox>
                  <w:txbxContent>
                    <w:p w:rsidR="00365A4A" w:rsidRPr="00797AF4" w:rsidRDefault="00365A4A" w:rsidP="00B929FE">
                      <w:pPr>
                        <w:jc w:val="right"/>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sidRPr="00797AF4">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 xml:space="preserve">Mino-Naakinagewin </w:t>
                      </w:r>
                      <w:proofErr w:type="spellStart"/>
                      <w:r w:rsidRPr="00797AF4">
                        <w:rPr>
                          <w:rFonts w:ascii="The Bold Font" w:hAnsi="The Bold Font"/>
                          <w:b/>
                          <w:color w:val="70AD47"/>
                          <w:spacing w:val="10"/>
                          <w:sz w:val="60"/>
                          <w:szCs w:val="6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Mazina’igan</w:t>
                      </w:r>
                      <w:proofErr w:type="spellEnd"/>
                    </w:p>
                    <w:p w:rsidR="00365A4A" w:rsidRPr="00797AF4" w:rsidRDefault="00365A4A" w:rsidP="00B929FE">
                      <w:pPr>
                        <w:jc w:val="right"/>
                        <w:rPr>
                          <w:rFonts w:ascii="The Bold Font" w:hAnsi="The Bold Font"/>
                          <w:b/>
                          <w:color w:val="70AD47"/>
                          <w:spacing w:val="10"/>
                          <w:sz w:val="52"/>
                          <w:szCs w:val="7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pPr>
                      <w:r w:rsidRPr="00797AF4">
                        <w:rPr>
                          <w:rFonts w:ascii="The Bold Font" w:hAnsi="The Bold Font"/>
                          <w:b/>
                          <w:color w:val="70AD47"/>
                          <w:spacing w:val="10"/>
                          <w:sz w:val="44"/>
                          <w:szCs w:val="70"/>
                          <w14:glow w14:rad="38100">
                            <w14:schemeClr w14:val="accent1">
                              <w14:alpha w14:val="60000"/>
                            </w14:schemeClr>
                          </w14:glow>
                          <w14:textOutline w14:w="9525" w14:cap="flat" w14:cmpd="sng" w14:algn="ctr">
                            <w14:noFill/>
                            <w14:prstDash w14:val="solid"/>
                            <w14:round/>
                          </w14:textOutline>
                          <w14:textFill>
                            <w14:solidFill>
                              <w14:srgbClr w14:val="70AD47">
                                <w14:tint w14:val="1000"/>
                              </w14:srgbClr>
                            </w14:solidFill>
                          </w14:textFill>
                        </w:rPr>
                        <w:t>Chi-Naakinagewin Department</w:t>
                      </w:r>
                    </w:p>
                  </w:txbxContent>
                </v:textbox>
                <w10:wrap type="square"/>
              </v:shape>
            </w:pict>
          </mc:Fallback>
        </mc:AlternateContent>
      </w: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AC7A75" w:rsidP="00AC7A75">
      <w:pPr>
        <w:pStyle w:val="Title"/>
        <w:jc w:val="right"/>
        <w:rPr>
          <w:sz w:val="40"/>
          <w:szCs w:val="40"/>
          <w:lang w:val="en-CA"/>
        </w:rPr>
      </w:pPr>
    </w:p>
    <w:p w:rsidR="00AC7A75" w:rsidRDefault="00EE3C65" w:rsidP="00AC7A75">
      <w:pPr>
        <w:rPr>
          <w:lang w:val="en-CA"/>
        </w:rPr>
      </w:pPr>
      <w:r>
        <w:rPr>
          <w:noProof/>
          <w:vertAlign w:val="subscript"/>
        </w:rPr>
        <w:drawing>
          <wp:anchor distT="0" distB="0" distL="114300" distR="114300" simplePos="0" relativeHeight="251661312" behindDoc="0" locked="0" layoutInCell="1" allowOverlap="1" wp14:anchorId="616B8ECB" wp14:editId="7651F8A8">
            <wp:simplePos x="0" y="0"/>
            <wp:positionH relativeFrom="column">
              <wp:posOffset>-35012</wp:posOffset>
            </wp:positionH>
            <wp:positionV relativeFrom="paragraph">
              <wp:posOffset>211455</wp:posOffset>
            </wp:positionV>
            <wp:extent cx="1625138" cy="116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N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5138" cy="1168400"/>
                    </a:xfrm>
                    <a:prstGeom prst="rect">
                      <a:avLst/>
                    </a:prstGeom>
                  </pic:spPr>
                </pic:pic>
              </a:graphicData>
            </a:graphic>
            <wp14:sizeRelH relativeFrom="page">
              <wp14:pctWidth>0</wp14:pctWidth>
            </wp14:sizeRelH>
            <wp14:sizeRelV relativeFrom="page">
              <wp14:pctHeight>0</wp14:pctHeight>
            </wp14:sizeRelV>
          </wp:anchor>
        </w:drawing>
      </w:r>
    </w:p>
    <w:p w:rsidR="00AC7A75" w:rsidRDefault="00AC7A75" w:rsidP="00AC7A75">
      <w:pPr>
        <w:rPr>
          <w:lang w:val="en-CA"/>
        </w:rPr>
      </w:pPr>
    </w:p>
    <w:p w:rsidR="00AC7A75" w:rsidRDefault="00AC7A75" w:rsidP="00AC7A75">
      <w:pPr>
        <w:rPr>
          <w:lang w:val="en-CA"/>
        </w:rPr>
      </w:pPr>
    </w:p>
    <w:p w:rsidR="00AC7A75" w:rsidRPr="00AC7A75" w:rsidRDefault="00AC7A75" w:rsidP="00AC7A75">
      <w:pPr>
        <w:rPr>
          <w:lang w:val="en-CA"/>
        </w:rPr>
      </w:pPr>
    </w:p>
    <w:sdt>
      <w:sdtPr>
        <w:rPr>
          <w:rFonts w:asciiTheme="minorHAnsi" w:eastAsiaTheme="minorEastAsia" w:hAnsiTheme="minorHAnsi" w:cstheme="minorBidi"/>
          <w:color w:val="auto"/>
          <w:sz w:val="22"/>
          <w:szCs w:val="22"/>
        </w:rPr>
        <w:id w:val="-1759822356"/>
        <w:docPartObj>
          <w:docPartGallery w:val="Table of Contents"/>
          <w:docPartUnique/>
        </w:docPartObj>
      </w:sdtPr>
      <w:sdtEndPr>
        <w:rPr>
          <w:rFonts w:ascii="Calibri" w:hAnsi="Calibri"/>
          <w:b/>
          <w:bCs/>
          <w:noProof/>
          <w:sz w:val="24"/>
        </w:rPr>
      </w:sdtEndPr>
      <w:sdtContent>
        <w:p w:rsidR="00AC7A75" w:rsidRDefault="00AC7A75">
          <w:pPr>
            <w:pStyle w:val="TOCHeading"/>
          </w:pPr>
          <w:r>
            <w:t>Contents</w:t>
          </w:r>
        </w:p>
        <w:p w:rsidR="007C7BA5" w:rsidRDefault="00AC7A75">
          <w:pPr>
            <w:pStyle w:val="TOC1"/>
            <w:rPr>
              <w:rFonts w:asciiTheme="minorHAnsi" w:hAnsiTheme="minorHAnsi"/>
              <w:noProof/>
              <w:sz w:val="22"/>
            </w:rPr>
          </w:pPr>
          <w:r>
            <w:fldChar w:fldCharType="begin"/>
          </w:r>
          <w:r>
            <w:instrText xml:space="preserve"> TOC \o "1-3" \h \z \u </w:instrText>
          </w:r>
          <w:r>
            <w:fldChar w:fldCharType="separate"/>
          </w:r>
          <w:hyperlink w:anchor="_Toc511052782" w:history="1">
            <w:r w:rsidR="007C7BA5" w:rsidRPr="00B415C9">
              <w:rPr>
                <w:rStyle w:val="Hyperlink"/>
                <w:noProof/>
              </w:rPr>
              <w:t>INTRODUCTION</w:t>
            </w:r>
            <w:r w:rsidR="007C7BA5">
              <w:rPr>
                <w:noProof/>
                <w:webHidden/>
              </w:rPr>
              <w:tab/>
            </w:r>
            <w:r w:rsidR="007C7BA5">
              <w:rPr>
                <w:noProof/>
                <w:webHidden/>
              </w:rPr>
              <w:fldChar w:fldCharType="begin"/>
            </w:r>
            <w:r w:rsidR="007C7BA5">
              <w:rPr>
                <w:noProof/>
                <w:webHidden/>
              </w:rPr>
              <w:instrText xml:space="preserve"> PAGEREF _Toc511052782 \h </w:instrText>
            </w:r>
            <w:r w:rsidR="007C7BA5">
              <w:rPr>
                <w:noProof/>
                <w:webHidden/>
              </w:rPr>
            </w:r>
            <w:r w:rsidR="007C7BA5">
              <w:rPr>
                <w:noProof/>
                <w:webHidden/>
              </w:rPr>
              <w:fldChar w:fldCharType="separate"/>
            </w:r>
            <w:r w:rsidR="007C7BA5">
              <w:rPr>
                <w:noProof/>
                <w:webHidden/>
              </w:rPr>
              <w:t>2</w:t>
            </w:r>
            <w:r w:rsidR="007C7BA5">
              <w:rPr>
                <w:noProof/>
                <w:webHidden/>
              </w:rPr>
              <w:fldChar w:fldCharType="end"/>
            </w:r>
          </w:hyperlink>
        </w:p>
        <w:p w:rsidR="007C7BA5" w:rsidRDefault="007C7BA5">
          <w:pPr>
            <w:pStyle w:val="TOC2"/>
            <w:tabs>
              <w:tab w:val="right" w:leader="dot" w:pos="9350"/>
            </w:tabs>
            <w:rPr>
              <w:rFonts w:asciiTheme="minorHAnsi" w:hAnsiTheme="minorHAnsi"/>
              <w:noProof/>
              <w:sz w:val="22"/>
            </w:rPr>
          </w:pPr>
          <w:hyperlink w:anchor="_Toc511052783" w:history="1">
            <w:r w:rsidRPr="00B415C9">
              <w:rPr>
                <w:rStyle w:val="Hyperlink"/>
                <w:noProof/>
                <w:lang w:val="en-CA"/>
              </w:rPr>
              <w:t>Rule of Law</w:t>
            </w:r>
            <w:r>
              <w:rPr>
                <w:noProof/>
                <w:webHidden/>
              </w:rPr>
              <w:tab/>
            </w:r>
            <w:r>
              <w:rPr>
                <w:noProof/>
                <w:webHidden/>
              </w:rPr>
              <w:fldChar w:fldCharType="begin"/>
            </w:r>
            <w:r>
              <w:rPr>
                <w:noProof/>
                <w:webHidden/>
              </w:rPr>
              <w:instrText xml:space="preserve"> PAGEREF _Toc511052783 \h </w:instrText>
            </w:r>
            <w:r>
              <w:rPr>
                <w:noProof/>
                <w:webHidden/>
              </w:rPr>
            </w:r>
            <w:r>
              <w:rPr>
                <w:noProof/>
                <w:webHidden/>
              </w:rPr>
              <w:fldChar w:fldCharType="separate"/>
            </w:r>
            <w:r>
              <w:rPr>
                <w:noProof/>
                <w:webHidden/>
              </w:rPr>
              <w:t>2</w:t>
            </w:r>
            <w:r>
              <w:rPr>
                <w:noProof/>
                <w:webHidden/>
              </w:rPr>
              <w:fldChar w:fldCharType="end"/>
            </w:r>
          </w:hyperlink>
        </w:p>
        <w:p w:rsidR="007C7BA5" w:rsidRDefault="007C7BA5">
          <w:pPr>
            <w:pStyle w:val="TOC1"/>
            <w:rPr>
              <w:rFonts w:asciiTheme="minorHAnsi" w:hAnsiTheme="minorHAnsi"/>
              <w:noProof/>
              <w:sz w:val="22"/>
            </w:rPr>
          </w:pPr>
          <w:hyperlink w:anchor="_Toc511052784" w:history="1">
            <w:r w:rsidRPr="00B415C9">
              <w:rPr>
                <w:rStyle w:val="Hyperlink"/>
                <w:noProof/>
              </w:rPr>
              <w:t>UNDERSTANDING</w:t>
            </w:r>
            <w:r>
              <w:rPr>
                <w:noProof/>
                <w:webHidden/>
              </w:rPr>
              <w:tab/>
            </w:r>
            <w:r>
              <w:rPr>
                <w:noProof/>
                <w:webHidden/>
              </w:rPr>
              <w:fldChar w:fldCharType="begin"/>
            </w:r>
            <w:r>
              <w:rPr>
                <w:noProof/>
                <w:webHidden/>
              </w:rPr>
              <w:instrText xml:space="preserve"> PAGEREF _Toc511052784 \h </w:instrText>
            </w:r>
            <w:r>
              <w:rPr>
                <w:noProof/>
                <w:webHidden/>
              </w:rPr>
            </w:r>
            <w:r>
              <w:rPr>
                <w:noProof/>
                <w:webHidden/>
              </w:rPr>
              <w:fldChar w:fldCharType="separate"/>
            </w:r>
            <w:r>
              <w:rPr>
                <w:noProof/>
                <w:webHidden/>
              </w:rPr>
              <w:t>4</w:t>
            </w:r>
            <w:r>
              <w:rPr>
                <w:noProof/>
                <w:webHidden/>
              </w:rPr>
              <w:fldChar w:fldCharType="end"/>
            </w:r>
          </w:hyperlink>
        </w:p>
        <w:p w:rsidR="007C7BA5" w:rsidRDefault="007C7BA5">
          <w:pPr>
            <w:pStyle w:val="TOC1"/>
            <w:rPr>
              <w:rFonts w:asciiTheme="minorHAnsi" w:hAnsiTheme="minorHAnsi"/>
              <w:noProof/>
              <w:sz w:val="22"/>
            </w:rPr>
          </w:pPr>
          <w:hyperlink w:anchor="_Toc511052785" w:history="1">
            <w:r w:rsidRPr="00B415C9">
              <w:rPr>
                <w:rStyle w:val="Hyperlink"/>
                <w:noProof/>
              </w:rPr>
              <w:t>PLANNING</w:t>
            </w:r>
            <w:r>
              <w:rPr>
                <w:noProof/>
                <w:webHidden/>
              </w:rPr>
              <w:tab/>
            </w:r>
            <w:r>
              <w:rPr>
                <w:noProof/>
                <w:webHidden/>
              </w:rPr>
              <w:fldChar w:fldCharType="begin"/>
            </w:r>
            <w:r>
              <w:rPr>
                <w:noProof/>
                <w:webHidden/>
              </w:rPr>
              <w:instrText xml:space="preserve"> PAGEREF _Toc511052785 \h </w:instrText>
            </w:r>
            <w:r>
              <w:rPr>
                <w:noProof/>
                <w:webHidden/>
              </w:rPr>
            </w:r>
            <w:r>
              <w:rPr>
                <w:noProof/>
                <w:webHidden/>
              </w:rPr>
              <w:fldChar w:fldCharType="separate"/>
            </w:r>
            <w:r>
              <w:rPr>
                <w:noProof/>
                <w:webHidden/>
              </w:rPr>
              <w:t>5</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86" w:history="1">
            <w:r w:rsidRPr="00B415C9">
              <w:rPr>
                <w:rStyle w:val="Hyperlink"/>
                <w:noProof/>
              </w:rPr>
              <w:t>Deciding Whether a Law is Needed</w:t>
            </w:r>
            <w:r>
              <w:rPr>
                <w:noProof/>
                <w:webHidden/>
              </w:rPr>
              <w:tab/>
            </w:r>
            <w:r>
              <w:rPr>
                <w:noProof/>
                <w:webHidden/>
              </w:rPr>
              <w:fldChar w:fldCharType="begin"/>
            </w:r>
            <w:r>
              <w:rPr>
                <w:noProof/>
                <w:webHidden/>
              </w:rPr>
              <w:instrText xml:space="preserve"> PAGEREF _Toc511052786 \h </w:instrText>
            </w:r>
            <w:r>
              <w:rPr>
                <w:noProof/>
                <w:webHidden/>
              </w:rPr>
            </w:r>
            <w:r>
              <w:rPr>
                <w:noProof/>
                <w:webHidden/>
              </w:rPr>
              <w:fldChar w:fldCharType="separate"/>
            </w:r>
            <w:r>
              <w:rPr>
                <w:noProof/>
                <w:webHidden/>
              </w:rPr>
              <w:t>5</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87" w:history="1">
            <w:r w:rsidRPr="00B415C9">
              <w:rPr>
                <w:rStyle w:val="Hyperlink"/>
                <w:noProof/>
              </w:rPr>
              <w:t>Strategic Planning</w:t>
            </w:r>
            <w:r>
              <w:rPr>
                <w:noProof/>
                <w:webHidden/>
              </w:rPr>
              <w:tab/>
            </w:r>
            <w:r>
              <w:rPr>
                <w:noProof/>
                <w:webHidden/>
              </w:rPr>
              <w:fldChar w:fldCharType="begin"/>
            </w:r>
            <w:r>
              <w:rPr>
                <w:noProof/>
                <w:webHidden/>
              </w:rPr>
              <w:instrText xml:space="preserve"> PAGEREF _Toc511052787 \h </w:instrText>
            </w:r>
            <w:r>
              <w:rPr>
                <w:noProof/>
                <w:webHidden/>
              </w:rPr>
            </w:r>
            <w:r>
              <w:rPr>
                <w:noProof/>
                <w:webHidden/>
              </w:rPr>
              <w:fldChar w:fldCharType="separate"/>
            </w:r>
            <w:r>
              <w:rPr>
                <w:noProof/>
                <w:webHidden/>
              </w:rPr>
              <w:t>5</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88" w:history="1">
            <w:r w:rsidRPr="00B415C9">
              <w:rPr>
                <w:rStyle w:val="Hyperlink"/>
                <w:noProof/>
              </w:rPr>
              <w:t>Prioritizing and Managing Law-making Activity</w:t>
            </w:r>
            <w:r>
              <w:rPr>
                <w:noProof/>
                <w:webHidden/>
              </w:rPr>
              <w:tab/>
            </w:r>
            <w:r>
              <w:rPr>
                <w:noProof/>
                <w:webHidden/>
              </w:rPr>
              <w:fldChar w:fldCharType="begin"/>
            </w:r>
            <w:r>
              <w:rPr>
                <w:noProof/>
                <w:webHidden/>
              </w:rPr>
              <w:instrText xml:space="preserve"> PAGEREF _Toc511052788 \h </w:instrText>
            </w:r>
            <w:r>
              <w:rPr>
                <w:noProof/>
                <w:webHidden/>
              </w:rPr>
            </w:r>
            <w:r>
              <w:rPr>
                <w:noProof/>
                <w:webHidden/>
              </w:rPr>
              <w:fldChar w:fldCharType="separate"/>
            </w:r>
            <w:r>
              <w:rPr>
                <w:noProof/>
                <w:webHidden/>
              </w:rPr>
              <w:t>6</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89" w:history="1">
            <w:r w:rsidRPr="00B415C9">
              <w:rPr>
                <w:rStyle w:val="Hyperlink"/>
                <w:noProof/>
              </w:rPr>
              <w:t>Review and Approval by Council</w:t>
            </w:r>
            <w:r>
              <w:rPr>
                <w:noProof/>
                <w:webHidden/>
              </w:rPr>
              <w:tab/>
            </w:r>
            <w:r>
              <w:rPr>
                <w:noProof/>
                <w:webHidden/>
              </w:rPr>
              <w:fldChar w:fldCharType="begin"/>
            </w:r>
            <w:r>
              <w:rPr>
                <w:noProof/>
                <w:webHidden/>
              </w:rPr>
              <w:instrText xml:space="preserve"> PAGEREF _Toc511052789 \h </w:instrText>
            </w:r>
            <w:r>
              <w:rPr>
                <w:noProof/>
                <w:webHidden/>
              </w:rPr>
            </w:r>
            <w:r>
              <w:rPr>
                <w:noProof/>
                <w:webHidden/>
              </w:rPr>
              <w:fldChar w:fldCharType="separate"/>
            </w:r>
            <w:r>
              <w:rPr>
                <w:noProof/>
                <w:webHidden/>
              </w:rPr>
              <w:t>6</w:t>
            </w:r>
            <w:r>
              <w:rPr>
                <w:noProof/>
                <w:webHidden/>
              </w:rPr>
              <w:fldChar w:fldCharType="end"/>
            </w:r>
          </w:hyperlink>
        </w:p>
        <w:p w:rsidR="007C7BA5" w:rsidRDefault="007C7BA5">
          <w:pPr>
            <w:pStyle w:val="TOC1"/>
            <w:rPr>
              <w:rFonts w:asciiTheme="minorHAnsi" w:hAnsiTheme="minorHAnsi"/>
              <w:noProof/>
              <w:sz w:val="22"/>
            </w:rPr>
          </w:pPr>
          <w:hyperlink w:anchor="_Toc511052790" w:history="1">
            <w:r w:rsidRPr="00B415C9">
              <w:rPr>
                <w:rStyle w:val="Hyperlink"/>
                <w:noProof/>
              </w:rPr>
              <w:t>CREATION</w:t>
            </w:r>
            <w:r>
              <w:rPr>
                <w:noProof/>
                <w:webHidden/>
              </w:rPr>
              <w:tab/>
            </w:r>
            <w:r>
              <w:rPr>
                <w:noProof/>
                <w:webHidden/>
              </w:rPr>
              <w:fldChar w:fldCharType="begin"/>
            </w:r>
            <w:r>
              <w:rPr>
                <w:noProof/>
                <w:webHidden/>
              </w:rPr>
              <w:instrText xml:space="preserve"> PAGEREF _Toc511052790 \h </w:instrText>
            </w:r>
            <w:r>
              <w:rPr>
                <w:noProof/>
                <w:webHidden/>
              </w:rPr>
            </w:r>
            <w:r>
              <w:rPr>
                <w:noProof/>
                <w:webHidden/>
              </w:rPr>
              <w:fldChar w:fldCharType="separate"/>
            </w:r>
            <w:r>
              <w:rPr>
                <w:noProof/>
                <w:webHidden/>
              </w:rPr>
              <w:t>7</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91" w:history="1">
            <w:r w:rsidRPr="00B415C9">
              <w:rPr>
                <w:rStyle w:val="Hyperlink"/>
                <w:noProof/>
              </w:rPr>
              <w:t>Drafting</w:t>
            </w:r>
            <w:r>
              <w:rPr>
                <w:noProof/>
                <w:webHidden/>
              </w:rPr>
              <w:tab/>
            </w:r>
            <w:r>
              <w:rPr>
                <w:noProof/>
                <w:webHidden/>
              </w:rPr>
              <w:fldChar w:fldCharType="begin"/>
            </w:r>
            <w:r>
              <w:rPr>
                <w:noProof/>
                <w:webHidden/>
              </w:rPr>
              <w:instrText xml:space="preserve"> PAGEREF _Toc511052791 \h </w:instrText>
            </w:r>
            <w:r>
              <w:rPr>
                <w:noProof/>
                <w:webHidden/>
              </w:rPr>
            </w:r>
            <w:r>
              <w:rPr>
                <w:noProof/>
                <w:webHidden/>
              </w:rPr>
              <w:fldChar w:fldCharType="separate"/>
            </w:r>
            <w:r>
              <w:rPr>
                <w:noProof/>
                <w:webHidden/>
              </w:rPr>
              <w:t>7</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92" w:history="1">
            <w:r w:rsidRPr="00B415C9">
              <w:rPr>
                <w:rStyle w:val="Hyperlink"/>
                <w:noProof/>
              </w:rPr>
              <w:t>Revision</w:t>
            </w:r>
            <w:r>
              <w:rPr>
                <w:noProof/>
                <w:webHidden/>
              </w:rPr>
              <w:tab/>
            </w:r>
            <w:r>
              <w:rPr>
                <w:noProof/>
                <w:webHidden/>
              </w:rPr>
              <w:fldChar w:fldCharType="begin"/>
            </w:r>
            <w:r>
              <w:rPr>
                <w:noProof/>
                <w:webHidden/>
              </w:rPr>
              <w:instrText xml:space="preserve"> PAGEREF _Toc511052792 \h </w:instrText>
            </w:r>
            <w:r>
              <w:rPr>
                <w:noProof/>
                <w:webHidden/>
              </w:rPr>
            </w:r>
            <w:r>
              <w:rPr>
                <w:noProof/>
                <w:webHidden/>
              </w:rPr>
              <w:fldChar w:fldCharType="separate"/>
            </w:r>
            <w:r>
              <w:rPr>
                <w:noProof/>
                <w:webHidden/>
              </w:rPr>
              <w:t>7</w:t>
            </w:r>
            <w:r>
              <w:rPr>
                <w:noProof/>
                <w:webHidden/>
              </w:rPr>
              <w:fldChar w:fldCharType="end"/>
            </w:r>
          </w:hyperlink>
        </w:p>
        <w:p w:rsidR="007C7BA5" w:rsidRDefault="007C7BA5">
          <w:pPr>
            <w:pStyle w:val="TOC1"/>
            <w:rPr>
              <w:rFonts w:asciiTheme="minorHAnsi" w:hAnsiTheme="minorHAnsi"/>
              <w:noProof/>
              <w:sz w:val="22"/>
            </w:rPr>
          </w:pPr>
          <w:hyperlink w:anchor="_Toc511052793" w:history="1">
            <w:r w:rsidRPr="00B415C9">
              <w:rPr>
                <w:rStyle w:val="Hyperlink"/>
                <w:noProof/>
              </w:rPr>
              <w:t>CHI-NAAKINAGEWIN PROCESSES</w:t>
            </w:r>
            <w:r>
              <w:rPr>
                <w:noProof/>
                <w:webHidden/>
              </w:rPr>
              <w:tab/>
            </w:r>
            <w:r>
              <w:rPr>
                <w:noProof/>
                <w:webHidden/>
              </w:rPr>
              <w:fldChar w:fldCharType="begin"/>
            </w:r>
            <w:r>
              <w:rPr>
                <w:noProof/>
                <w:webHidden/>
              </w:rPr>
              <w:instrText xml:space="preserve"> PAGEREF _Toc511052793 \h </w:instrText>
            </w:r>
            <w:r>
              <w:rPr>
                <w:noProof/>
                <w:webHidden/>
              </w:rPr>
            </w:r>
            <w:r>
              <w:rPr>
                <w:noProof/>
                <w:webHidden/>
              </w:rPr>
              <w:fldChar w:fldCharType="separate"/>
            </w:r>
            <w:r>
              <w:rPr>
                <w:noProof/>
                <w:webHidden/>
              </w:rPr>
              <w:t>8</w:t>
            </w:r>
            <w:r>
              <w:rPr>
                <w:noProof/>
                <w:webHidden/>
              </w:rPr>
              <w:fldChar w:fldCharType="end"/>
            </w:r>
          </w:hyperlink>
        </w:p>
        <w:p w:rsidR="007C7BA5" w:rsidRDefault="007C7BA5">
          <w:pPr>
            <w:pStyle w:val="TOC3"/>
            <w:tabs>
              <w:tab w:val="right" w:leader="dot" w:pos="9350"/>
            </w:tabs>
            <w:rPr>
              <w:rFonts w:asciiTheme="minorHAnsi" w:hAnsiTheme="minorHAnsi"/>
              <w:noProof/>
              <w:sz w:val="22"/>
            </w:rPr>
          </w:pPr>
          <w:hyperlink w:anchor="_Toc511052794" w:history="1">
            <w:r w:rsidRPr="00B415C9">
              <w:rPr>
                <w:rStyle w:val="Hyperlink"/>
                <w:noProof/>
                <w:lang w:val="en-CA"/>
              </w:rPr>
              <w:t>Misswezahging Constitution</w:t>
            </w:r>
            <w:r>
              <w:rPr>
                <w:noProof/>
                <w:webHidden/>
              </w:rPr>
              <w:tab/>
            </w:r>
            <w:r>
              <w:rPr>
                <w:noProof/>
                <w:webHidden/>
              </w:rPr>
              <w:fldChar w:fldCharType="begin"/>
            </w:r>
            <w:r>
              <w:rPr>
                <w:noProof/>
                <w:webHidden/>
              </w:rPr>
              <w:instrText xml:space="preserve"> PAGEREF _Toc511052794 \h </w:instrText>
            </w:r>
            <w:r>
              <w:rPr>
                <w:noProof/>
                <w:webHidden/>
              </w:rPr>
            </w:r>
            <w:r>
              <w:rPr>
                <w:noProof/>
                <w:webHidden/>
              </w:rPr>
              <w:fldChar w:fldCharType="separate"/>
            </w:r>
            <w:r>
              <w:rPr>
                <w:noProof/>
                <w:webHidden/>
              </w:rPr>
              <w:t>8</w:t>
            </w:r>
            <w:r>
              <w:rPr>
                <w:noProof/>
                <w:webHidden/>
              </w:rPr>
              <w:fldChar w:fldCharType="end"/>
            </w:r>
          </w:hyperlink>
        </w:p>
        <w:p w:rsidR="007C7BA5" w:rsidRDefault="007C7BA5">
          <w:pPr>
            <w:pStyle w:val="TOC2"/>
            <w:tabs>
              <w:tab w:val="right" w:leader="dot" w:pos="9350"/>
            </w:tabs>
            <w:rPr>
              <w:rFonts w:asciiTheme="minorHAnsi" w:hAnsiTheme="minorHAnsi"/>
              <w:noProof/>
              <w:sz w:val="22"/>
            </w:rPr>
          </w:pPr>
          <w:hyperlink w:anchor="_Toc511052795" w:history="1">
            <w:r w:rsidRPr="00B415C9">
              <w:rPr>
                <w:rStyle w:val="Hyperlink"/>
                <w:iCs/>
                <w:noProof/>
                <w:lang w:val="en-CA"/>
              </w:rPr>
              <w:t>Constitution Law Making Process:</w:t>
            </w:r>
            <w:r>
              <w:rPr>
                <w:noProof/>
                <w:webHidden/>
              </w:rPr>
              <w:tab/>
            </w:r>
            <w:r>
              <w:rPr>
                <w:noProof/>
                <w:webHidden/>
              </w:rPr>
              <w:fldChar w:fldCharType="begin"/>
            </w:r>
            <w:r>
              <w:rPr>
                <w:noProof/>
                <w:webHidden/>
              </w:rPr>
              <w:instrText xml:space="preserve"> PAGEREF _Toc511052795 \h </w:instrText>
            </w:r>
            <w:r>
              <w:rPr>
                <w:noProof/>
                <w:webHidden/>
              </w:rPr>
            </w:r>
            <w:r>
              <w:rPr>
                <w:noProof/>
                <w:webHidden/>
              </w:rPr>
              <w:fldChar w:fldCharType="separate"/>
            </w:r>
            <w:r>
              <w:rPr>
                <w:noProof/>
                <w:webHidden/>
              </w:rPr>
              <w:t>9</w:t>
            </w:r>
            <w:r>
              <w:rPr>
                <w:noProof/>
                <w:webHidden/>
              </w:rPr>
              <w:fldChar w:fldCharType="end"/>
            </w:r>
          </w:hyperlink>
        </w:p>
        <w:p w:rsidR="007C7BA5" w:rsidRDefault="007C7BA5">
          <w:pPr>
            <w:pStyle w:val="TOC1"/>
            <w:rPr>
              <w:rFonts w:asciiTheme="minorHAnsi" w:hAnsiTheme="minorHAnsi"/>
              <w:noProof/>
              <w:sz w:val="22"/>
            </w:rPr>
          </w:pPr>
          <w:hyperlink w:anchor="_Toc511052796" w:history="1">
            <w:r w:rsidRPr="00B415C9">
              <w:rPr>
                <w:rStyle w:val="Hyperlink"/>
                <w:noProof/>
              </w:rPr>
              <w:t>Chi-Naakinagewin Flowchart</w:t>
            </w:r>
            <w:r>
              <w:rPr>
                <w:noProof/>
                <w:webHidden/>
              </w:rPr>
              <w:tab/>
            </w:r>
            <w:r>
              <w:rPr>
                <w:noProof/>
                <w:webHidden/>
              </w:rPr>
              <w:fldChar w:fldCharType="begin"/>
            </w:r>
            <w:r>
              <w:rPr>
                <w:noProof/>
                <w:webHidden/>
              </w:rPr>
              <w:instrText xml:space="preserve"> PAGEREF _Toc511052796 \h </w:instrText>
            </w:r>
            <w:r>
              <w:rPr>
                <w:noProof/>
                <w:webHidden/>
              </w:rPr>
            </w:r>
            <w:r>
              <w:rPr>
                <w:noProof/>
                <w:webHidden/>
              </w:rPr>
              <w:fldChar w:fldCharType="separate"/>
            </w:r>
            <w:r>
              <w:rPr>
                <w:noProof/>
                <w:webHidden/>
              </w:rPr>
              <w:t>10</w:t>
            </w:r>
            <w:r>
              <w:rPr>
                <w:noProof/>
                <w:webHidden/>
              </w:rPr>
              <w:fldChar w:fldCharType="end"/>
            </w:r>
          </w:hyperlink>
        </w:p>
        <w:p w:rsidR="007C7BA5" w:rsidRDefault="007C7BA5">
          <w:pPr>
            <w:pStyle w:val="TOC1"/>
            <w:rPr>
              <w:rFonts w:asciiTheme="minorHAnsi" w:hAnsiTheme="minorHAnsi"/>
              <w:noProof/>
              <w:sz w:val="22"/>
            </w:rPr>
          </w:pPr>
          <w:hyperlink w:anchor="_Toc511052797" w:history="1">
            <w:r w:rsidRPr="00B415C9">
              <w:rPr>
                <w:rStyle w:val="Hyperlink"/>
                <w:noProof/>
              </w:rPr>
              <w:t>MFN LAND CODE PROCESSES</w:t>
            </w:r>
            <w:r>
              <w:rPr>
                <w:noProof/>
                <w:webHidden/>
              </w:rPr>
              <w:tab/>
            </w:r>
            <w:r>
              <w:rPr>
                <w:noProof/>
                <w:webHidden/>
              </w:rPr>
              <w:fldChar w:fldCharType="begin"/>
            </w:r>
            <w:r>
              <w:rPr>
                <w:noProof/>
                <w:webHidden/>
              </w:rPr>
              <w:instrText xml:space="preserve"> PAGEREF _Toc511052797 \h </w:instrText>
            </w:r>
            <w:r>
              <w:rPr>
                <w:noProof/>
                <w:webHidden/>
              </w:rPr>
            </w:r>
            <w:r>
              <w:rPr>
                <w:noProof/>
                <w:webHidden/>
              </w:rPr>
              <w:fldChar w:fldCharType="separate"/>
            </w:r>
            <w:r>
              <w:rPr>
                <w:noProof/>
                <w:webHidden/>
              </w:rPr>
              <w:t>11</w:t>
            </w:r>
            <w:r>
              <w:rPr>
                <w:noProof/>
                <w:webHidden/>
              </w:rPr>
              <w:fldChar w:fldCharType="end"/>
            </w:r>
          </w:hyperlink>
        </w:p>
        <w:p w:rsidR="007C7BA5" w:rsidRDefault="007C7BA5">
          <w:pPr>
            <w:pStyle w:val="TOC2"/>
            <w:tabs>
              <w:tab w:val="right" w:leader="dot" w:pos="9350"/>
            </w:tabs>
            <w:rPr>
              <w:rFonts w:asciiTheme="minorHAnsi" w:hAnsiTheme="minorHAnsi"/>
              <w:noProof/>
              <w:sz w:val="22"/>
            </w:rPr>
          </w:pPr>
          <w:hyperlink w:anchor="_Toc511052798" w:history="1">
            <w:r w:rsidRPr="00B415C9">
              <w:rPr>
                <w:rStyle w:val="Hyperlink"/>
                <w:noProof/>
              </w:rPr>
              <w:t>Land Code Law Making Process:</w:t>
            </w:r>
            <w:r>
              <w:rPr>
                <w:noProof/>
                <w:webHidden/>
              </w:rPr>
              <w:tab/>
            </w:r>
            <w:r>
              <w:rPr>
                <w:noProof/>
                <w:webHidden/>
              </w:rPr>
              <w:fldChar w:fldCharType="begin"/>
            </w:r>
            <w:r>
              <w:rPr>
                <w:noProof/>
                <w:webHidden/>
              </w:rPr>
              <w:instrText xml:space="preserve"> PAGEREF _Toc511052798 \h </w:instrText>
            </w:r>
            <w:r>
              <w:rPr>
                <w:noProof/>
                <w:webHidden/>
              </w:rPr>
            </w:r>
            <w:r>
              <w:rPr>
                <w:noProof/>
                <w:webHidden/>
              </w:rPr>
              <w:fldChar w:fldCharType="separate"/>
            </w:r>
            <w:r>
              <w:rPr>
                <w:noProof/>
                <w:webHidden/>
              </w:rPr>
              <w:t>11</w:t>
            </w:r>
            <w:r>
              <w:rPr>
                <w:noProof/>
                <w:webHidden/>
              </w:rPr>
              <w:fldChar w:fldCharType="end"/>
            </w:r>
          </w:hyperlink>
        </w:p>
        <w:p w:rsidR="007C7BA5" w:rsidRDefault="007C7BA5">
          <w:pPr>
            <w:pStyle w:val="TOC2"/>
            <w:tabs>
              <w:tab w:val="right" w:leader="dot" w:pos="9350"/>
            </w:tabs>
            <w:rPr>
              <w:rFonts w:asciiTheme="minorHAnsi" w:hAnsiTheme="minorHAnsi"/>
              <w:noProof/>
              <w:sz w:val="22"/>
            </w:rPr>
          </w:pPr>
          <w:hyperlink w:anchor="_Toc511052799" w:history="1">
            <w:r w:rsidRPr="00B415C9">
              <w:rPr>
                <w:rStyle w:val="Hyperlink"/>
                <w:noProof/>
              </w:rPr>
              <w:t>Land Code Flowchart</w:t>
            </w:r>
            <w:r>
              <w:rPr>
                <w:noProof/>
                <w:webHidden/>
              </w:rPr>
              <w:tab/>
            </w:r>
            <w:r>
              <w:rPr>
                <w:noProof/>
                <w:webHidden/>
              </w:rPr>
              <w:fldChar w:fldCharType="begin"/>
            </w:r>
            <w:r>
              <w:rPr>
                <w:noProof/>
                <w:webHidden/>
              </w:rPr>
              <w:instrText xml:space="preserve"> PAGEREF _Toc511052799 \h </w:instrText>
            </w:r>
            <w:r>
              <w:rPr>
                <w:noProof/>
                <w:webHidden/>
              </w:rPr>
            </w:r>
            <w:r>
              <w:rPr>
                <w:noProof/>
                <w:webHidden/>
              </w:rPr>
              <w:fldChar w:fldCharType="separate"/>
            </w:r>
            <w:r>
              <w:rPr>
                <w:noProof/>
                <w:webHidden/>
              </w:rPr>
              <w:t>13</w:t>
            </w:r>
            <w:r>
              <w:rPr>
                <w:noProof/>
                <w:webHidden/>
              </w:rPr>
              <w:fldChar w:fldCharType="end"/>
            </w:r>
          </w:hyperlink>
        </w:p>
        <w:p w:rsidR="007C7BA5" w:rsidRDefault="007C7BA5">
          <w:pPr>
            <w:pStyle w:val="TOC1"/>
            <w:rPr>
              <w:rFonts w:asciiTheme="minorHAnsi" w:hAnsiTheme="minorHAnsi"/>
              <w:noProof/>
              <w:sz w:val="22"/>
            </w:rPr>
          </w:pPr>
          <w:hyperlink w:anchor="_Toc511052800" w:history="1">
            <w:r w:rsidRPr="00B415C9">
              <w:rPr>
                <w:rStyle w:val="Hyperlink"/>
                <w:iCs/>
                <w:noProof/>
                <w:lang w:val="en-CA"/>
              </w:rPr>
              <w:t>Registry of Laws</w:t>
            </w:r>
            <w:r>
              <w:rPr>
                <w:noProof/>
                <w:webHidden/>
              </w:rPr>
              <w:tab/>
            </w:r>
            <w:r>
              <w:rPr>
                <w:noProof/>
                <w:webHidden/>
              </w:rPr>
              <w:fldChar w:fldCharType="begin"/>
            </w:r>
            <w:r>
              <w:rPr>
                <w:noProof/>
                <w:webHidden/>
              </w:rPr>
              <w:instrText xml:space="preserve"> PAGEREF _Toc511052800 \h </w:instrText>
            </w:r>
            <w:r>
              <w:rPr>
                <w:noProof/>
                <w:webHidden/>
              </w:rPr>
            </w:r>
            <w:r>
              <w:rPr>
                <w:noProof/>
                <w:webHidden/>
              </w:rPr>
              <w:fldChar w:fldCharType="separate"/>
            </w:r>
            <w:r>
              <w:rPr>
                <w:noProof/>
                <w:webHidden/>
              </w:rPr>
              <w:t>14</w:t>
            </w:r>
            <w:r>
              <w:rPr>
                <w:noProof/>
                <w:webHidden/>
              </w:rPr>
              <w:fldChar w:fldCharType="end"/>
            </w:r>
          </w:hyperlink>
        </w:p>
        <w:p w:rsidR="007C7BA5" w:rsidRDefault="007C7BA5">
          <w:pPr>
            <w:pStyle w:val="TOC1"/>
            <w:rPr>
              <w:rFonts w:asciiTheme="minorHAnsi" w:hAnsiTheme="minorHAnsi"/>
              <w:noProof/>
              <w:sz w:val="22"/>
            </w:rPr>
          </w:pPr>
          <w:hyperlink w:anchor="_Toc511052801" w:history="1">
            <w:r w:rsidRPr="00B415C9">
              <w:rPr>
                <w:rStyle w:val="Hyperlink"/>
                <w:noProof/>
                <w:lang w:val="en-CA"/>
              </w:rPr>
              <w:t>Law Development Form</w:t>
            </w:r>
            <w:r>
              <w:rPr>
                <w:noProof/>
                <w:webHidden/>
              </w:rPr>
              <w:tab/>
            </w:r>
            <w:r>
              <w:rPr>
                <w:noProof/>
                <w:webHidden/>
              </w:rPr>
              <w:fldChar w:fldCharType="begin"/>
            </w:r>
            <w:r>
              <w:rPr>
                <w:noProof/>
                <w:webHidden/>
              </w:rPr>
              <w:instrText xml:space="preserve"> PAGEREF _Toc511052801 \h </w:instrText>
            </w:r>
            <w:r>
              <w:rPr>
                <w:noProof/>
                <w:webHidden/>
              </w:rPr>
            </w:r>
            <w:r>
              <w:rPr>
                <w:noProof/>
                <w:webHidden/>
              </w:rPr>
              <w:fldChar w:fldCharType="separate"/>
            </w:r>
            <w:r>
              <w:rPr>
                <w:noProof/>
                <w:webHidden/>
              </w:rPr>
              <w:t>15</w:t>
            </w:r>
            <w:r>
              <w:rPr>
                <w:noProof/>
                <w:webHidden/>
              </w:rPr>
              <w:fldChar w:fldCharType="end"/>
            </w:r>
          </w:hyperlink>
        </w:p>
        <w:p w:rsidR="007C7BA5" w:rsidRDefault="007C7BA5">
          <w:pPr>
            <w:pStyle w:val="TOC1"/>
            <w:rPr>
              <w:rFonts w:asciiTheme="minorHAnsi" w:hAnsiTheme="minorHAnsi"/>
              <w:noProof/>
              <w:sz w:val="22"/>
            </w:rPr>
          </w:pPr>
          <w:hyperlink w:anchor="_Toc511052802" w:history="1">
            <w:r w:rsidRPr="00B415C9">
              <w:rPr>
                <w:rStyle w:val="Hyperlink"/>
                <w:iCs/>
                <w:noProof/>
                <w:lang w:val="en-CA"/>
              </w:rPr>
              <w:t>Drafting Instructions Form</w:t>
            </w:r>
            <w:r>
              <w:rPr>
                <w:noProof/>
                <w:webHidden/>
              </w:rPr>
              <w:tab/>
            </w:r>
            <w:r>
              <w:rPr>
                <w:noProof/>
                <w:webHidden/>
              </w:rPr>
              <w:fldChar w:fldCharType="begin"/>
            </w:r>
            <w:r>
              <w:rPr>
                <w:noProof/>
                <w:webHidden/>
              </w:rPr>
              <w:instrText xml:space="preserve"> PAGEREF _Toc511052802 \h </w:instrText>
            </w:r>
            <w:r>
              <w:rPr>
                <w:noProof/>
                <w:webHidden/>
              </w:rPr>
            </w:r>
            <w:r>
              <w:rPr>
                <w:noProof/>
                <w:webHidden/>
              </w:rPr>
              <w:fldChar w:fldCharType="separate"/>
            </w:r>
            <w:r>
              <w:rPr>
                <w:noProof/>
                <w:webHidden/>
              </w:rPr>
              <w:t>16</w:t>
            </w:r>
            <w:r>
              <w:rPr>
                <w:noProof/>
                <w:webHidden/>
              </w:rPr>
              <w:fldChar w:fldCharType="end"/>
            </w:r>
          </w:hyperlink>
        </w:p>
        <w:p w:rsidR="007C7BA5" w:rsidRDefault="007C7BA5">
          <w:pPr>
            <w:pStyle w:val="TOC1"/>
            <w:rPr>
              <w:rFonts w:asciiTheme="minorHAnsi" w:hAnsiTheme="minorHAnsi"/>
              <w:noProof/>
              <w:sz w:val="22"/>
            </w:rPr>
          </w:pPr>
          <w:hyperlink w:anchor="_Toc511052803" w:history="1">
            <w:r w:rsidRPr="00B415C9">
              <w:rPr>
                <w:rStyle w:val="Hyperlink"/>
                <w:iCs/>
                <w:noProof/>
                <w:lang w:val="en-CA"/>
              </w:rPr>
              <w:t>Tracking Form</w:t>
            </w:r>
            <w:r>
              <w:rPr>
                <w:noProof/>
                <w:webHidden/>
              </w:rPr>
              <w:tab/>
            </w:r>
            <w:r>
              <w:rPr>
                <w:noProof/>
                <w:webHidden/>
              </w:rPr>
              <w:fldChar w:fldCharType="begin"/>
            </w:r>
            <w:r>
              <w:rPr>
                <w:noProof/>
                <w:webHidden/>
              </w:rPr>
              <w:instrText xml:space="preserve"> PAGEREF _Toc511052803 \h </w:instrText>
            </w:r>
            <w:r>
              <w:rPr>
                <w:noProof/>
                <w:webHidden/>
              </w:rPr>
            </w:r>
            <w:r>
              <w:rPr>
                <w:noProof/>
                <w:webHidden/>
              </w:rPr>
              <w:fldChar w:fldCharType="separate"/>
            </w:r>
            <w:r>
              <w:rPr>
                <w:noProof/>
                <w:webHidden/>
              </w:rPr>
              <w:t>17</w:t>
            </w:r>
            <w:r>
              <w:rPr>
                <w:noProof/>
                <w:webHidden/>
              </w:rPr>
              <w:fldChar w:fldCharType="end"/>
            </w:r>
          </w:hyperlink>
        </w:p>
        <w:p w:rsidR="00AC7A75" w:rsidRDefault="00AC7A75">
          <w:r>
            <w:rPr>
              <w:b/>
              <w:bCs/>
              <w:noProof/>
            </w:rPr>
            <w:fldChar w:fldCharType="end"/>
          </w:r>
        </w:p>
      </w:sdtContent>
    </w:sdt>
    <w:p w:rsidR="009B59B8" w:rsidRDefault="009B59B8">
      <w:pPr>
        <w:rPr>
          <w:lang w:val="en-CA"/>
        </w:rPr>
      </w:pPr>
    </w:p>
    <w:p w:rsidR="009B59B8" w:rsidRDefault="009B59B8">
      <w:pPr>
        <w:rPr>
          <w:lang w:val="en-CA"/>
        </w:rPr>
      </w:pPr>
    </w:p>
    <w:p w:rsidR="009B59B8" w:rsidRDefault="009B59B8">
      <w:pPr>
        <w:rPr>
          <w:lang w:val="en-CA"/>
        </w:rPr>
      </w:pPr>
    </w:p>
    <w:p w:rsidR="009B59B8" w:rsidRDefault="009B59B8">
      <w:pPr>
        <w:rPr>
          <w:lang w:val="en-CA"/>
        </w:rPr>
      </w:pPr>
    </w:p>
    <w:p w:rsidR="00AC7A75" w:rsidRDefault="00AC7A75">
      <w:pPr>
        <w:rPr>
          <w:rStyle w:val="Heading1Char"/>
        </w:rPr>
      </w:pPr>
      <w:r>
        <w:rPr>
          <w:rStyle w:val="Heading1Char"/>
        </w:rPr>
        <w:br w:type="page"/>
      </w:r>
    </w:p>
    <w:p w:rsidR="00DF4720" w:rsidRPr="00DF4720" w:rsidRDefault="000E7E9A" w:rsidP="00DF4720">
      <w:pPr>
        <w:pStyle w:val="Heading1"/>
        <w:rPr>
          <w:rStyle w:val="SubtleEmphasis"/>
          <w:i w:val="0"/>
          <w:iCs w:val="0"/>
          <w:color w:val="9D3511" w:themeColor="accent1" w:themeShade="BF"/>
        </w:rPr>
      </w:pPr>
      <w:bookmarkStart w:id="0" w:name="_Toc511052782"/>
      <w:r>
        <w:rPr>
          <w:rStyle w:val="SubtleEmphasis"/>
          <w:i w:val="0"/>
          <w:iCs w:val="0"/>
          <w:color w:val="9D3511" w:themeColor="accent1" w:themeShade="BF"/>
        </w:rPr>
        <w:lastRenderedPageBreak/>
        <w:t>INTRODUCTION</w:t>
      </w:r>
      <w:bookmarkEnd w:id="0"/>
    </w:p>
    <w:p w:rsidR="00DF4720" w:rsidRPr="00DF4720" w:rsidRDefault="00DF4720" w:rsidP="00DF4720">
      <w:pPr>
        <w:rPr>
          <w:rStyle w:val="SubtleEmphasis"/>
          <w:i w:val="0"/>
          <w:color w:val="auto"/>
          <w:lang w:val="en-CA"/>
        </w:rPr>
      </w:pPr>
      <w:r w:rsidRPr="00DF4720">
        <w:rPr>
          <w:rStyle w:val="SubtleEmphasis"/>
          <w:i w:val="0"/>
          <w:color w:val="auto"/>
          <w:lang w:val="en-CA"/>
        </w:rPr>
        <w:t>The making of law is arguably the most important activity of MFN Chief &amp; Council. This handbook describes the framework for this activity and the principles that govern it. It is of the utmost importance that leadership and administrative department utilize this guide to ensure adherence to a good law making process.</w:t>
      </w:r>
      <w:r w:rsidR="00263391">
        <w:rPr>
          <w:rStyle w:val="SubtleEmphasis"/>
          <w:i w:val="0"/>
          <w:color w:val="auto"/>
          <w:lang w:val="en-CA"/>
        </w:rPr>
        <w:t xml:space="preserve"> The following are some of the mail goals of this handbook:</w:t>
      </w:r>
    </w:p>
    <w:p w:rsidR="009F26C6" w:rsidRDefault="009F26C6" w:rsidP="00263391">
      <w:pPr>
        <w:pStyle w:val="ListParagraph"/>
        <w:numPr>
          <w:ilvl w:val="0"/>
          <w:numId w:val="3"/>
        </w:numPr>
        <w:rPr>
          <w:rStyle w:val="SubtleEmphasis"/>
          <w:i w:val="0"/>
          <w:color w:val="auto"/>
          <w:lang w:val="en-CA"/>
        </w:rPr>
      </w:pPr>
      <w:r>
        <w:rPr>
          <w:rStyle w:val="SubtleEmphasis"/>
          <w:i w:val="0"/>
          <w:color w:val="auto"/>
          <w:lang w:val="en-CA"/>
        </w:rPr>
        <w:t xml:space="preserve">Guide law makers through Misswezahging Constitution law making process; </w:t>
      </w:r>
    </w:p>
    <w:p w:rsidR="009F26C6" w:rsidRDefault="009F26C6" w:rsidP="00263391">
      <w:pPr>
        <w:pStyle w:val="ListParagraph"/>
        <w:numPr>
          <w:ilvl w:val="0"/>
          <w:numId w:val="3"/>
        </w:numPr>
        <w:rPr>
          <w:rStyle w:val="SubtleEmphasis"/>
          <w:i w:val="0"/>
          <w:color w:val="auto"/>
          <w:lang w:val="en-CA"/>
        </w:rPr>
      </w:pPr>
      <w:r>
        <w:rPr>
          <w:rStyle w:val="SubtleEmphasis"/>
          <w:i w:val="0"/>
          <w:color w:val="auto"/>
          <w:lang w:val="en-CA"/>
        </w:rPr>
        <w:t>Guide law makers through Mississauga First Nation land law making process;</w:t>
      </w:r>
    </w:p>
    <w:p w:rsidR="00263391" w:rsidRPr="00DF4720" w:rsidRDefault="00263391" w:rsidP="00263391">
      <w:pPr>
        <w:pStyle w:val="ListParagraph"/>
        <w:numPr>
          <w:ilvl w:val="0"/>
          <w:numId w:val="3"/>
        </w:numPr>
        <w:rPr>
          <w:rStyle w:val="SubtleEmphasis"/>
          <w:i w:val="0"/>
          <w:color w:val="auto"/>
          <w:lang w:val="en-CA"/>
        </w:rPr>
      </w:pPr>
      <w:r w:rsidRPr="00DF4720">
        <w:rPr>
          <w:rStyle w:val="SubtleEmphasis"/>
          <w:i w:val="0"/>
          <w:color w:val="auto"/>
          <w:lang w:val="en-CA"/>
        </w:rPr>
        <w:t>ensure that proposed laws respect Anishinaabe Naakinagewin;</w:t>
      </w:r>
    </w:p>
    <w:p w:rsidR="00DF4720" w:rsidRPr="00DF4720" w:rsidRDefault="00DF4720" w:rsidP="00DF4720">
      <w:pPr>
        <w:pStyle w:val="ListParagraph"/>
        <w:numPr>
          <w:ilvl w:val="0"/>
          <w:numId w:val="3"/>
        </w:numPr>
        <w:rPr>
          <w:rStyle w:val="SubtleEmphasis"/>
          <w:i w:val="0"/>
          <w:color w:val="auto"/>
          <w:lang w:val="en-CA"/>
        </w:rPr>
      </w:pPr>
      <w:r w:rsidRPr="00DF4720">
        <w:rPr>
          <w:rStyle w:val="SubtleEmphasis"/>
          <w:i w:val="0"/>
          <w:color w:val="auto"/>
          <w:lang w:val="en-CA"/>
        </w:rPr>
        <w:t xml:space="preserve">ensure that the </w:t>
      </w:r>
      <w:r w:rsidR="00263391">
        <w:rPr>
          <w:rStyle w:val="SubtleEmphasis"/>
          <w:i w:val="0"/>
          <w:color w:val="auto"/>
          <w:lang w:val="en-CA"/>
        </w:rPr>
        <w:t>Council</w:t>
      </w:r>
      <w:r w:rsidRPr="00DF4720">
        <w:rPr>
          <w:rStyle w:val="SubtleEmphasis"/>
          <w:i w:val="0"/>
          <w:color w:val="auto"/>
          <w:lang w:val="en-CA"/>
        </w:rPr>
        <w:t xml:space="preserve"> has the information and other support it needs to make sound decisions about proposed laws;</w:t>
      </w:r>
    </w:p>
    <w:p w:rsidR="00263391" w:rsidRPr="00DF4720" w:rsidRDefault="00263391" w:rsidP="00263391">
      <w:pPr>
        <w:pStyle w:val="ListParagraph"/>
        <w:numPr>
          <w:ilvl w:val="0"/>
          <w:numId w:val="3"/>
        </w:numPr>
        <w:rPr>
          <w:rStyle w:val="SubtleEmphasis"/>
          <w:i w:val="0"/>
          <w:color w:val="auto"/>
          <w:lang w:val="en-CA"/>
        </w:rPr>
      </w:pPr>
      <w:r w:rsidRPr="00DF4720">
        <w:rPr>
          <w:rStyle w:val="SubtleEmphasis"/>
          <w:i w:val="0"/>
          <w:color w:val="auto"/>
          <w:lang w:val="en-CA"/>
        </w:rPr>
        <w:t>ensure that Chief &amp; Council considers any conflict of laws with Canada;</w:t>
      </w:r>
    </w:p>
    <w:p w:rsidR="00DF4720" w:rsidRPr="00DF4720" w:rsidRDefault="00DF4720" w:rsidP="00DF4720">
      <w:pPr>
        <w:pStyle w:val="ListParagraph"/>
        <w:numPr>
          <w:ilvl w:val="0"/>
          <w:numId w:val="3"/>
        </w:numPr>
        <w:rPr>
          <w:lang w:val="en-CA"/>
        </w:rPr>
      </w:pPr>
      <w:r w:rsidRPr="00DF4720">
        <w:rPr>
          <w:lang w:val="en-CA"/>
        </w:rPr>
        <w:t>ensure that laws fall under the law making powers outlined in the Constitution;</w:t>
      </w:r>
    </w:p>
    <w:p w:rsidR="00DF4720" w:rsidRPr="00DF4720" w:rsidRDefault="00DF4720" w:rsidP="00DF4720">
      <w:pPr>
        <w:pStyle w:val="ListParagraph"/>
        <w:numPr>
          <w:ilvl w:val="0"/>
          <w:numId w:val="3"/>
        </w:numPr>
        <w:rPr>
          <w:rStyle w:val="SubtleEmphasis"/>
          <w:i w:val="0"/>
          <w:iCs w:val="0"/>
          <w:color w:val="auto"/>
          <w:lang w:val="en-CA"/>
        </w:rPr>
      </w:pPr>
      <w:r w:rsidRPr="00DF4720">
        <w:rPr>
          <w:lang w:val="en-CA"/>
        </w:rPr>
        <w:t xml:space="preserve">ensure that laws do not conflict with Misswezahging Constitution provision concerning </w:t>
      </w:r>
      <w:r w:rsidRPr="00263391">
        <w:rPr>
          <w:i/>
          <w:lang w:val="en-CA"/>
        </w:rPr>
        <w:t>Citizen’s Rights and Freedoms</w:t>
      </w:r>
      <w:r w:rsidRPr="00DF4720">
        <w:rPr>
          <w:lang w:val="en-CA"/>
        </w:rPr>
        <w:t xml:space="preserve"> (</w:t>
      </w:r>
      <w:r w:rsidR="00263391">
        <w:rPr>
          <w:lang w:val="en-CA"/>
        </w:rPr>
        <w:t xml:space="preserve">section </w:t>
      </w:r>
      <w:r w:rsidRPr="00DF4720">
        <w:rPr>
          <w:lang w:val="en-CA"/>
        </w:rPr>
        <w:t xml:space="preserve">19) or </w:t>
      </w:r>
      <w:r w:rsidRPr="00263391">
        <w:rPr>
          <w:i/>
          <w:lang w:val="en-CA"/>
        </w:rPr>
        <w:t>Canadian Charter of Rights and Freedom</w:t>
      </w:r>
      <w:r w:rsidRPr="00DF4720">
        <w:rPr>
          <w:lang w:val="en-CA"/>
        </w:rPr>
        <w:t>s;</w:t>
      </w:r>
    </w:p>
    <w:p w:rsidR="00DF4720" w:rsidRPr="00DF4720" w:rsidRDefault="00DF4720" w:rsidP="00DF4720">
      <w:pPr>
        <w:pStyle w:val="ListParagraph"/>
        <w:numPr>
          <w:ilvl w:val="0"/>
          <w:numId w:val="3"/>
        </w:numPr>
        <w:rPr>
          <w:rStyle w:val="SubtleEmphasis"/>
          <w:i w:val="0"/>
          <w:color w:val="auto"/>
          <w:lang w:val="en-CA"/>
        </w:rPr>
      </w:pPr>
      <w:r w:rsidRPr="00DF4720">
        <w:rPr>
          <w:rStyle w:val="SubtleEmphasis"/>
          <w:i w:val="0"/>
          <w:color w:val="auto"/>
          <w:lang w:val="en-CA"/>
        </w:rPr>
        <w:t>consider the enforcement of any law initiative during the drafting process;</w:t>
      </w:r>
    </w:p>
    <w:p w:rsidR="00DF4720" w:rsidRPr="00DF4720" w:rsidRDefault="00DF4720" w:rsidP="00DF4720">
      <w:pPr>
        <w:pStyle w:val="ListParagraph"/>
        <w:numPr>
          <w:ilvl w:val="0"/>
          <w:numId w:val="3"/>
        </w:numPr>
        <w:rPr>
          <w:rStyle w:val="SubtleEmphasis"/>
          <w:i w:val="0"/>
          <w:color w:val="auto"/>
          <w:lang w:val="en-CA"/>
        </w:rPr>
      </w:pPr>
      <w:r w:rsidRPr="00DF4720">
        <w:rPr>
          <w:rStyle w:val="SubtleEmphasis"/>
          <w:i w:val="0"/>
          <w:color w:val="auto"/>
          <w:lang w:val="en-CA"/>
        </w:rPr>
        <w:t>make it clear that law-making initiatives can be very complex and must be properly planned and managed; and</w:t>
      </w:r>
    </w:p>
    <w:p w:rsidR="00DF4720" w:rsidRPr="00DF4720" w:rsidRDefault="00DF4720" w:rsidP="00DF4720">
      <w:pPr>
        <w:pStyle w:val="ListParagraph"/>
        <w:numPr>
          <w:ilvl w:val="0"/>
          <w:numId w:val="3"/>
        </w:numPr>
        <w:rPr>
          <w:rStyle w:val="SubtleEmphasis"/>
          <w:i w:val="0"/>
          <w:color w:val="auto"/>
          <w:lang w:val="en-CA"/>
        </w:rPr>
      </w:pPr>
      <w:proofErr w:type="gramStart"/>
      <w:r w:rsidRPr="00DF4720">
        <w:rPr>
          <w:rStyle w:val="SubtleEmphasis"/>
          <w:i w:val="0"/>
          <w:color w:val="auto"/>
          <w:lang w:val="en-CA"/>
        </w:rPr>
        <w:t>ensure</w:t>
      </w:r>
      <w:proofErr w:type="gramEnd"/>
      <w:r w:rsidRPr="00DF4720">
        <w:rPr>
          <w:rStyle w:val="SubtleEmphasis"/>
          <w:i w:val="0"/>
          <w:color w:val="auto"/>
          <w:lang w:val="en-CA"/>
        </w:rPr>
        <w:t xml:space="preserve"> that Chief &amp; Council officials who are involved in law-making activities understand their roles and have the knowledge and skills they need to perform their </w:t>
      </w:r>
      <w:bookmarkStart w:id="1" w:name="_GoBack"/>
      <w:bookmarkEnd w:id="1"/>
      <w:r w:rsidRPr="00DF4720">
        <w:rPr>
          <w:rStyle w:val="SubtleEmphasis"/>
          <w:i w:val="0"/>
          <w:color w:val="auto"/>
          <w:lang w:val="en-CA"/>
        </w:rPr>
        <w:t>roles effectively.</w:t>
      </w:r>
    </w:p>
    <w:p w:rsidR="00DF4720" w:rsidRDefault="00DF4720" w:rsidP="00DF4720">
      <w:pPr>
        <w:rPr>
          <w:rStyle w:val="SubtleEmphasis"/>
          <w:i w:val="0"/>
          <w:color w:val="auto"/>
          <w:lang w:val="en-CA"/>
        </w:rPr>
      </w:pPr>
      <w:r w:rsidRPr="00DF4720">
        <w:rPr>
          <w:rStyle w:val="SubtleEmphasis"/>
          <w:i w:val="0"/>
          <w:color w:val="auto"/>
          <w:lang w:val="en-CA"/>
        </w:rPr>
        <w:t xml:space="preserve">This Handbook sets out principles and general directions on how </w:t>
      </w:r>
      <w:r w:rsidR="009267D6">
        <w:rPr>
          <w:rStyle w:val="SubtleEmphasis"/>
          <w:i w:val="0"/>
          <w:color w:val="auto"/>
          <w:lang w:val="en-CA"/>
        </w:rPr>
        <w:t xml:space="preserve">these objectives are to </w:t>
      </w:r>
      <w:proofErr w:type="gramStart"/>
      <w:r w:rsidR="009267D6">
        <w:rPr>
          <w:rStyle w:val="SubtleEmphasis"/>
          <w:i w:val="0"/>
          <w:color w:val="auto"/>
          <w:lang w:val="en-CA"/>
        </w:rPr>
        <w:t>be met</w:t>
      </w:r>
      <w:proofErr w:type="gramEnd"/>
      <w:r w:rsidR="009267D6">
        <w:rPr>
          <w:rStyle w:val="SubtleEmphasis"/>
          <w:i w:val="0"/>
          <w:color w:val="auto"/>
          <w:lang w:val="en-CA"/>
        </w:rPr>
        <w:t>.</w:t>
      </w:r>
    </w:p>
    <w:p w:rsidR="001F79F5" w:rsidRDefault="001F79F5" w:rsidP="001F79F5">
      <w:pPr>
        <w:pStyle w:val="Heading2"/>
        <w:rPr>
          <w:lang w:val="en-CA"/>
        </w:rPr>
      </w:pPr>
      <w:bookmarkStart w:id="2" w:name="_Toc511052783"/>
      <w:r>
        <w:rPr>
          <w:lang w:val="en-CA"/>
        </w:rPr>
        <w:t>Rule of Law</w:t>
      </w:r>
      <w:bookmarkEnd w:id="2"/>
    </w:p>
    <w:p w:rsidR="001F79F5" w:rsidRPr="00410240" w:rsidRDefault="00410240" w:rsidP="001F79F5">
      <w:pPr>
        <w:rPr>
          <w:rStyle w:val="SubtleEmphasis"/>
          <w:i w:val="0"/>
          <w:color w:val="auto"/>
          <w:lang w:val="en-CA"/>
        </w:rPr>
      </w:pPr>
      <w:r w:rsidRPr="00410240">
        <w:rPr>
          <w:rStyle w:val="SubtleEmphasis"/>
          <w:i w:val="0"/>
          <w:color w:val="auto"/>
          <w:lang w:val="en-CA"/>
        </w:rPr>
        <w:t>There are</w:t>
      </w:r>
      <w:r w:rsidR="001F79F5" w:rsidRPr="00410240">
        <w:rPr>
          <w:rStyle w:val="SubtleEmphasis"/>
          <w:i w:val="0"/>
          <w:color w:val="auto"/>
          <w:lang w:val="en-CA"/>
        </w:rPr>
        <w:t xml:space="preserve"> core principles of </w:t>
      </w:r>
      <w:proofErr w:type="gramStart"/>
      <w:r w:rsidR="001F79F5" w:rsidRPr="00410240">
        <w:rPr>
          <w:rStyle w:val="SubtleEmphasis"/>
          <w:i w:val="0"/>
          <w:color w:val="auto"/>
          <w:lang w:val="en-CA"/>
        </w:rPr>
        <w:t>law-making</w:t>
      </w:r>
      <w:proofErr w:type="gramEnd"/>
      <w:r w:rsidR="001F79F5" w:rsidRPr="00410240">
        <w:rPr>
          <w:rStyle w:val="SubtleEmphasis"/>
          <w:i w:val="0"/>
          <w:color w:val="auto"/>
          <w:lang w:val="en-CA"/>
        </w:rPr>
        <w:t>, both for Anishinaabe people and globally. Anishinaabe Rule of Law is something that is not written, the study of Anishinaabe legal system and articulating the knowledge held in written form has still not caught up to the breadth of traditional knowledge. However, there are a number of principles, outlined in the Misswezahging Constitution:</w:t>
      </w:r>
    </w:p>
    <w:p w:rsidR="001F79F5" w:rsidRPr="00E252B9" w:rsidRDefault="001F79F5" w:rsidP="001F79F5">
      <w:pPr>
        <w:pStyle w:val="ListParagraph"/>
        <w:numPr>
          <w:ilvl w:val="0"/>
          <w:numId w:val="14"/>
        </w:numPr>
        <w:rPr>
          <w:rStyle w:val="SubtleEmphasis"/>
          <w:i w:val="0"/>
          <w:color w:val="auto"/>
          <w:lang w:val="en-CA"/>
        </w:rPr>
      </w:pPr>
      <w:r w:rsidRPr="00E252B9">
        <w:rPr>
          <w:rStyle w:val="SubtleEmphasis"/>
          <w:i w:val="0"/>
          <w:color w:val="auto"/>
          <w:lang w:val="en-CA"/>
        </w:rPr>
        <w:t xml:space="preserve">Laws must consider the impact on the Seventh Generation. </w:t>
      </w:r>
    </w:p>
    <w:p w:rsidR="001F79F5" w:rsidRPr="0083247B" w:rsidRDefault="001F79F5" w:rsidP="001F79F5">
      <w:pPr>
        <w:pStyle w:val="ListParagraph"/>
        <w:numPr>
          <w:ilvl w:val="0"/>
          <w:numId w:val="14"/>
        </w:numPr>
        <w:rPr>
          <w:rStyle w:val="SubtleEmphasis"/>
          <w:rFonts w:cs="Calibri"/>
          <w:i w:val="0"/>
          <w:color w:val="auto"/>
          <w:lang w:val="en-CA"/>
        </w:rPr>
      </w:pPr>
      <w:r w:rsidRPr="00E252B9">
        <w:rPr>
          <w:rStyle w:val="SubtleEmphasis"/>
          <w:i w:val="0"/>
          <w:color w:val="auto"/>
          <w:lang w:val="en-CA"/>
        </w:rPr>
        <w:t xml:space="preserve">Laws should consider that Anishinaabe people have a free </w:t>
      </w:r>
      <w:proofErr w:type="gramStart"/>
      <w:r w:rsidRPr="00E252B9">
        <w:rPr>
          <w:rStyle w:val="SubtleEmphasis"/>
          <w:i w:val="0"/>
          <w:color w:val="auto"/>
          <w:lang w:val="en-CA"/>
        </w:rPr>
        <w:t>mind,</w:t>
      </w:r>
      <w:proofErr w:type="gramEnd"/>
      <w:r w:rsidRPr="00E252B9">
        <w:rPr>
          <w:rStyle w:val="SubtleEmphasis"/>
          <w:i w:val="0"/>
          <w:color w:val="auto"/>
          <w:lang w:val="en-CA"/>
        </w:rPr>
        <w:t xml:space="preserve"> they make decisions for </w:t>
      </w:r>
      <w:r w:rsidRPr="0083247B">
        <w:rPr>
          <w:rStyle w:val="SubtleEmphasis"/>
          <w:rFonts w:cs="Calibri"/>
          <w:i w:val="0"/>
          <w:color w:val="auto"/>
          <w:lang w:val="en-CA"/>
        </w:rPr>
        <w:t>themselves and have the right to Mino-</w:t>
      </w:r>
      <w:proofErr w:type="spellStart"/>
      <w:r w:rsidRPr="0083247B">
        <w:rPr>
          <w:rStyle w:val="SubtleEmphasis"/>
          <w:rFonts w:cs="Calibri"/>
          <w:i w:val="0"/>
          <w:color w:val="auto"/>
          <w:lang w:val="en-CA"/>
        </w:rPr>
        <w:t>Bimaadziwin</w:t>
      </w:r>
      <w:proofErr w:type="spellEnd"/>
      <w:r w:rsidRPr="0083247B">
        <w:rPr>
          <w:rStyle w:val="SubtleEmphasis"/>
          <w:rFonts w:cs="Calibri"/>
          <w:i w:val="0"/>
          <w:color w:val="auto"/>
          <w:lang w:val="en-CA"/>
        </w:rPr>
        <w:t xml:space="preserve">. </w:t>
      </w:r>
    </w:p>
    <w:p w:rsidR="001F79F5" w:rsidRPr="0083247B" w:rsidRDefault="001F79F5" w:rsidP="001F79F5">
      <w:pPr>
        <w:pStyle w:val="ListParagraph"/>
        <w:numPr>
          <w:ilvl w:val="0"/>
          <w:numId w:val="14"/>
        </w:numPr>
        <w:rPr>
          <w:rFonts w:cs="Calibri"/>
          <w:iCs/>
          <w:lang w:val="en-CA"/>
        </w:rPr>
      </w:pPr>
      <w:r w:rsidRPr="0083247B">
        <w:rPr>
          <w:rFonts w:cs="Calibri"/>
        </w:rPr>
        <w:t>Laws should respect the Seven Grandfather’s Teachings of the Misswezahging</w:t>
      </w:r>
    </w:p>
    <w:p w:rsidR="001F79F5" w:rsidRPr="0083247B" w:rsidRDefault="001F79F5" w:rsidP="001F79F5">
      <w:pPr>
        <w:pStyle w:val="ListParagraph"/>
        <w:numPr>
          <w:ilvl w:val="0"/>
          <w:numId w:val="14"/>
        </w:numPr>
        <w:rPr>
          <w:rFonts w:cs="Calibri"/>
          <w:iCs/>
          <w:lang w:val="en-CA"/>
        </w:rPr>
      </w:pPr>
      <w:r w:rsidRPr="0083247B">
        <w:rPr>
          <w:rFonts w:cs="Calibri"/>
        </w:rPr>
        <w:t>Laws should preserve and promote the peace, unity and well-being of Misswezahging</w:t>
      </w:r>
    </w:p>
    <w:p w:rsidR="001F79F5" w:rsidRPr="0083247B" w:rsidRDefault="001F79F5" w:rsidP="001F79F5">
      <w:pPr>
        <w:pStyle w:val="ListParagraph"/>
        <w:numPr>
          <w:ilvl w:val="0"/>
          <w:numId w:val="14"/>
        </w:numPr>
        <w:rPr>
          <w:rFonts w:cs="Calibri"/>
          <w:iCs/>
          <w:lang w:val="en-CA"/>
        </w:rPr>
      </w:pPr>
      <w:r w:rsidRPr="0083247B">
        <w:rPr>
          <w:rFonts w:cs="Calibri"/>
        </w:rPr>
        <w:lastRenderedPageBreak/>
        <w:t>Laws should provide effective and accountable government to the citizens of Misswezahging</w:t>
      </w:r>
    </w:p>
    <w:p w:rsidR="001F79F5" w:rsidRPr="00E252B9" w:rsidRDefault="001F79F5" w:rsidP="001F79F5">
      <w:pPr>
        <w:rPr>
          <w:lang w:val="en-CA"/>
        </w:rPr>
      </w:pPr>
      <w:r w:rsidRPr="00E252B9">
        <w:rPr>
          <w:lang w:val="en-CA"/>
        </w:rPr>
        <w:t xml:space="preserve">Derived from internationally accepted standards, the World Justice Project’s definition of the rule of law is a system in which the following four universal principles </w:t>
      </w:r>
      <w:proofErr w:type="gramStart"/>
      <w:r w:rsidRPr="00E252B9">
        <w:rPr>
          <w:lang w:val="en-CA"/>
        </w:rPr>
        <w:t>are upheld</w:t>
      </w:r>
      <w:proofErr w:type="gramEnd"/>
      <w:r w:rsidRPr="00E252B9">
        <w:rPr>
          <w:lang w:val="en-CA"/>
        </w:rPr>
        <w:t>:</w:t>
      </w:r>
    </w:p>
    <w:p w:rsidR="001F79F5" w:rsidRPr="00E252B9" w:rsidRDefault="001F79F5" w:rsidP="001F79F5">
      <w:pPr>
        <w:pStyle w:val="ListParagraph"/>
        <w:numPr>
          <w:ilvl w:val="0"/>
          <w:numId w:val="2"/>
        </w:numPr>
        <w:rPr>
          <w:rStyle w:val="SubtleEmphasis"/>
          <w:i w:val="0"/>
          <w:color w:val="auto"/>
          <w:lang w:val="en-CA"/>
        </w:rPr>
      </w:pPr>
      <w:r w:rsidRPr="00E252B9">
        <w:rPr>
          <w:rStyle w:val="SubtleEmphasis"/>
          <w:i w:val="0"/>
          <w:color w:val="auto"/>
          <w:lang w:val="en-CA"/>
        </w:rPr>
        <w:t>The government and its officials and agents as well as individuals and private entities are accountable under the law.</w:t>
      </w:r>
    </w:p>
    <w:p w:rsidR="001F79F5" w:rsidRPr="00E252B9" w:rsidRDefault="001F79F5" w:rsidP="001F79F5">
      <w:pPr>
        <w:pStyle w:val="ListParagraph"/>
        <w:numPr>
          <w:ilvl w:val="0"/>
          <w:numId w:val="2"/>
        </w:numPr>
        <w:rPr>
          <w:rStyle w:val="SubtleEmphasis"/>
          <w:i w:val="0"/>
          <w:color w:val="auto"/>
          <w:lang w:val="en-CA"/>
        </w:rPr>
      </w:pPr>
      <w:r w:rsidRPr="00E252B9">
        <w:rPr>
          <w:rStyle w:val="SubtleEmphasis"/>
          <w:i w:val="0"/>
          <w:color w:val="auto"/>
          <w:lang w:val="en-CA"/>
        </w:rPr>
        <w:t xml:space="preserve">The laws are clear, publicized, stable, and just; </w:t>
      </w:r>
      <w:proofErr w:type="gramStart"/>
      <w:r w:rsidRPr="00E252B9">
        <w:rPr>
          <w:rStyle w:val="SubtleEmphasis"/>
          <w:i w:val="0"/>
          <w:color w:val="auto"/>
          <w:lang w:val="en-CA"/>
        </w:rPr>
        <w:t>are applied</w:t>
      </w:r>
      <w:proofErr w:type="gramEnd"/>
      <w:r w:rsidRPr="00E252B9">
        <w:rPr>
          <w:rStyle w:val="SubtleEmphasis"/>
          <w:i w:val="0"/>
          <w:color w:val="auto"/>
          <w:lang w:val="en-CA"/>
        </w:rPr>
        <w:t xml:space="preserve"> evenly; and protect fundamental rights, including the security of persons and property.</w:t>
      </w:r>
    </w:p>
    <w:p w:rsidR="001F79F5" w:rsidRPr="00E252B9" w:rsidRDefault="001F79F5" w:rsidP="001F79F5">
      <w:pPr>
        <w:pStyle w:val="ListParagraph"/>
        <w:numPr>
          <w:ilvl w:val="0"/>
          <w:numId w:val="2"/>
        </w:numPr>
        <w:rPr>
          <w:rStyle w:val="SubtleEmphasis"/>
          <w:i w:val="0"/>
          <w:color w:val="auto"/>
          <w:lang w:val="en-CA"/>
        </w:rPr>
      </w:pPr>
      <w:r w:rsidRPr="00E252B9">
        <w:rPr>
          <w:rStyle w:val="SubtleEmphasis"/>
          <w:i w:val="0"/>
          <w:color w:val="auto"/>
          <w:lang w:val="en-CA"/>
        </w:rPr>
        <w:t>The process by which the laws are enacted, administered, and enforced is accessible, fair, and efficient.</w:t>
      </w:r>
    </w:p>
    <w:p w:rsidR="000E7E9A" w:rsidRDefault="001F79F5" w:rsidP="00410240">
      <w:pPr>
        <w:pStyle w:val="ListParagraph"/>
        <w:numPr>
          <w:ilvl w:val="0"/>
          <w:numId w:val="2"/>
        </w:numPr>
        <w:rPr>
          <w:rStyle w:val="SubtleEmphasis"/>
          <w:i w:val="0"/>
          <w:color w:val="auto"/>
          <w:lang w:val="en-CA"/>
        </w:rPr>
      </w:pPr>
      <w:proofErr w:type="gramStart"/>
      <w:r w:rsidRPr="00E252B9">
        <w:rPr>
          <w:rStyle w:val="SubtleEmphasis"/>
          <w:i w:val="0"/>
          <w:color w:val="auto"/>
          <w:lang w:val="en-CA"/>
        </w:rPr>
        <w:t>Justice is delivered timely by competent, ethical, and independent representatives and neutrals who are of sufficient number, have adequate resources, and reflect the makeu</w:t>
      </w:r>
      <w:r w:rsidR="00410240">
        <w:rPr>
          <w:rStyle w:val="SubtleEmphasis"/>
          <w:i w:val="0"/>
          <w:color w:val="auto"/>
          <w:lang w:val="en-CA"/>
        </w:rPr>
        <w:t>p of the communities they serve.</w:t>
      </w:r>
      <w:proofErr w:type="gramEnd"/>
    </w:p>
    <w:p w:rsidR="00410240" w:rsidRPr="00410240" w:rsidRDefault="00410240" w:rsidP="00410240">
      <w:pPr>
        <w:rPr>
          <w:rStyle w:val="SubtleEmphasis"/>
          <w:rFonts w:asciiTheme="minorHAnsi" w:hAnsiTheme="minorHAnsi"/>
          <w:i w:val="0"/>
          <w:color w:val="auto"/>
          <w:sz w:val="22"/>
          <w:lang w:val="en-CA"/>
        </w:rPr>
      </w:pPr>
      <w:r>
        <w:rPr>
          <w:rStyle w:val="SubtleEmphasis"/>
          <w:i w:val="0"/>
          <w:color w:val="auto"/>
          <w:lang w:val="en-CA"/>
        </w:rPr>
        <w:t xml:space="preserve">These principles are to serve as guides in the development and implementation of a transition between oral and written legal systems. </w:t>
      </w:r>
    </w:p>
    <w:p w:rsidR="00410240" w:rsidRDefault="00410240">
      <w:pPr>
        <w:spacing w:line="259" w:lineRule="auto"/>
        <w:rPr>
          <w:rStyle w:val="SubtleEmphasis"/>
          <w:rFonts w:asciiTheme="majorHAnsi" w:eastAsiaTheme="majorEastAsia" w:hAnsiTheme="majorHAnsi" w:cstheme="majorBidi"/>
          <w:i w:val="0"/>
          <w:iCs w:val="0"/>
          <w:color w:val="9D3511" w:themeColor="accent1" w:themeShade="BF"/>
          <w:sz w:val="32"/>
          <w:szCs w:val="32"/>
        </w:rPr>
      </w:pPr>
    </w:p>
    <w:p w:rsidR="00410240" w:rsidRDefault="00410240">
      <w:pPr>
        <w:spacing w:line="259" w:lineRule="auto"/>
        <w:rPr>
          <w:rStyle w:val="SubtleEmphasis"/>
          <w:rFonts w:asciiTheme="majorHAnsi" w:eastAsiaTheme="majorEastAsia" w:hAnsiTheme="majorHAnsi" w:cstheme="majorBidi"/>
          <w:i w:val="0"/>
          <w:iCs w:val="0"/>
          <w:color w:val="9D3511" w:themeColor="accent1" w:themeShade="BF"/>
          <w:sz w:val="32"/>
          <w:szCs w:val="32"/>
        </w:rPr>
      </w:pPr>
      <w:r>
        <w:rPr>
          <w:rStyle w:val="SubtleEmphasis"/>
          <w:i w:val="0"/>
          <w:iCs w:val="0"/>
          <w:color w:val="9D3511" w:themeColor="accent1" w:themeShade="BF"/>
        </w:rPr>
        <w:br w:type="page"/>
      </w:r>
    </w:p>
    <w:p w:rsidR="00AF69A3" w:rsidRPr="000E7E9A" w:rsidRDefault="00AF69A3" w:rsidP="00AF69A3">
      <w:pPr>
        <w:pStyle w:val="Heading1"/>
        <w:rPr>
          <w:rStyle w:val="SubtleEmphasis"/>
          <w:i w:val="0"/>
          <w:iCs w:val="0"/>
          <w:color w:val="9D3511" w:themeColor="accent1" w:themeShade="BF"/>
        </w:rPr>
      </w:pPr>
      <w:bookmarkStart w:id="3" w:name="_Toc511052784"/>
      <w:r w:rsidRPr="000E7E9A">
        <w:rPr>
          <w:rStyle w:val="SubtleEmphasis"/>
          <w:i w:val="0"/>
          <w:iCs w:val="0"/>
          <w:color w:val="9D3511" w:themeColor="accent1" w:themeShade="BF"/>
        </w:rPr>
        <w:lastRenderedPageBreak/>
        <w:t>UNDERSTANDING</w:t>
      </w:r>
      <w:bookmarkEnd w:id="3"/>
    </w:p>
    <w:p w:rsidR="00AF69A3" w:rsidRPr="00DF4720" w:rsidRDefault="00AF69A3" w:rsidP="00AF69A3">
      <w:pPr>
        <w:rPr>
          <w:rStyle w:val="SubtleEmphasis"/>
          <w:i w:val="0"/>
          <w:color w:val="auto"/>
          <w:lang w:val="en-CA"/>
        </w:rPr>
      </w:pPr>
      <w:r>
        <w:rPr>
          <w:lang w:val="en-CA"/>
        </w:rPr>
        <w:br/>
      </w:r>
      <w:r>
        <w:rPr>
          <w:rStyle w:val="SubtleEmphasis"/>
          <w:i w:val="0"/>
          <w:color w:val="auto"/>
          <w:lang w:val="en-CA"/>
        </w:rPr>
        <w:t>This guide sets out the</w:t>
      </w:r>
      <w:r w:rsidRPr="00DF4720">
        <w:rPr>
          <w:rStyle w:val="SubtleEmphasis"/>
          <w:i w:val="0"/>
          <w:color w:val="auto"/>
          <w:lang w:val="en-CA"/>
        </w:rPr>
        <w:t xml:space="preserve"> expectations of </w:t>
      </w:r>
      <w:proofErr w:type="gramStart"/>
      <w:r>
        <w:rPr>
          <w:rStyle w:val="SubtleEmphasis"/>
          <w:i w:val="0"/>
          <w:color w:val="auto"/>
          <w:lang w:val="en-CA"/>
        </w:rPr>
        <w:t>Chief &amp;</w:t>
      </w:r>
      <w:proofErr w:type="gramEnd"/>
      <w:r>
        <w:rPr>
          <w:rStyle w:val="SubtleEmphasis"/>
          <w:i w:val="0"/>
          <w:color w:val="auto"/>
          <w:lang w:val="en-CA"/>
        </w:rPr>
        <w:t xml:space="preserve"> Council</w:t>
      </w:r>
      <w:r w:rsidRPr="00DF4720">
        <w:rPr>
          <w:rStyle w:val="SubtleEmphasis"/>
          <w:i w:val="0"/>
          <w:color w:val="auto"/>
          <w:lang w:val="en-CA"/>
        </w:rPr>
        <w:t xml:space="preserve"> in relation to the process for making Mississauga First Nation </w:t>
      </w:r>
      <w:r>
        <w:rPr>
          <w:rStyle w:val="SubtleEmphasis"/>
          <w:i w:val="0"/>
          <w:color w:val="auto"/>
          <w:lang w:val="en-CA"/>
        </w:rPr>
        <w:t>laws</w:t>
      </w:r>
      <w:r w:rsidRPr="00DF4720">
        <w:rPr>
          <w:rStyle w:val="SubtleEmphasis"/>
          <w:i w:val="0"/>
          <w:color w:val="auto"/>
          <w:lang w:val="en-CA"/>
        </w:rPr>
        <w:t xml:space="preserve"> and regulations and generally orients the activities of </w:t>
      </w:r>
      <w:r>
        <w:rPr>
          <w:rStyle w:val="SubtleEmphasis"/>
          <w:i w:val="0"/>
          <w:color w:val="auto"/>
          <w:lang w:val="en-CA"/>
        </w:rPr>
        <w:t>MFN leadership</w:t>
      </w:r>
      <w:r w:rsidRPr="00DF4720">
        <w:rPr>
          <w:rStyle w:val="SubtleEmphasis"/>
          <w:i w:val="0"/>
          <w:color w:val="auto"/>
          <w:lang w:val="en-CA"/>
        </w:rPr>
        <w:t xml:space="preserve"> in this process.</w:t>
      </w:r>
    </w:p>
    <w:p w:rsidR="00AF69A3" w:rsidRPr="00DF4720" w:rsidRDefault="00AF69A3" w:rsidP="00AF69A3">
      <w:pPr>
        <w:rPr>
          <w:rStyle w:val="SubtleEmphasis"/>
          <w:i w:val="0"/>
          <w:color w:val="auto"/>
          <w:lang w:val="en-CA"/>
        </w:rPr>
      </w:pPr>
      <w:r w:rsidRPr="00DF4720">
        <w:rPr>
          <w:rStyle w:val="SubtleEmphasis"/>
          <w:i w:val="0"/>
          <w:color w:val="auto"/>
          <w:lang w:val="en-CA"/>
        </w:rPr>
        <w:t>Officials involved in law-making activities must understand the fundam</w:t>
      </w:r>
      <w:r>
        <w:rPr>
          <w:rStyle w:val="SubtleEmphasis"/>
          <w:i w:val="0"/>
          <w:color w:val="auto"/>
          <w:lang w:val="en-CA"/>
        </w:rPr>
        <w:t>entals that underlie our developing system of law</w:t>
      </w:r>
      <w:r w:rsidRPr="00DF4720">
        <w:rPr>
          <w:rStyle w:val="SubtleEmphasis"/>
          <w:i w:val="0"/>
          <w:color w:val="auto"/>
          <w:lang w:val="en-CA"/>
        </w:rPr>
        <w:t>. They must also appreciate the steps involved in these activities as well as the need to plan them.</w:t>
      </w:r>
    </w:p>
    <w:p w:rsidR="00AF69A3" w:rsidRDefault="00AF69A3" w:rsidP="00AF69A3">
      <w:pPr>
        <w:rPr>
          <w:lang w:val="en-CA"/>
        </w:rPr>
      </w:pPr>
      <w:r>
        <w:rPr>
          <w:lang w:val="en-CA"/>
        </w:rPr>
        <w:t xml:space="preserve">Mississauga First Nation (MFN) ratified the Misswezahging Constitution on March 9, 2015. The legal position of First Nation communities is </w:t>
      </w:r>
      <w:proofErr w:type="gramStart"/>
      <w:r>
        <w:rPr>
          <w:lang w:val="en-CA"/>
        </w:rPr>
        <w:t>unique,</w:t>
      </w:r>
      <w:proofErr w:type="gramEnd"/>
      <w:r>
        <w:rPr>
          <w:lang w:val="en-CA"/>
        </w:rPr>
        <w:t xml:space="preserve"> we are a self-determining entity who has made treaty with the government of Canada. Historically, Canada has determined Indigenous peoples to </w:t>
      </w:r>
      <w:proofErr w:type="gramStart"/>
      <w:r>
        <w:rPr>
          <w:lang w:val="en-CA"/>
        </w:rPr>
        <w:t>have  surrendered</w:t>
      </w:r>
      <w:proofErr w:type="gramEnd"/>
      <w:r>
        <w:rPr>
          <w:lang w:val="en-CA"/>
        </w:rPr>
        <w:t xml:space="preserve"> law making authority to Canada. Through a number of legal victories in the Canadian court, Indigenous nations in Canada have begun to revitalize their legal authority and governmental jurisdiction. The path to legal reconciliation may start with the assertion of our law making authority. </w:t>
      </w:r>
    </w:p>
    <w:p w:rsidR="00AF69A3" w:rsidRDefault="00AF69A3" w:rsidP="00AF69A3">
      <w:pPr>
        <w:rPr>
          <w:lang w:val="en-CA"/>
        </w:rPr>
      </w:pPr>
      <w:r>
        <w:rPr>
          <w:lang w:val="en-CA"/>
        </w:rPr>
        <w:t xml:space="preserve">On June 2, </w:t>
      </w:r>
      <w:proofErr w:type="gramStart"/>
      <w:r>
        <w:rPr>
          <w:lang w:val="en-CA"/>
        </w:rPr>
        <w:t>2009</w:t>
      </w:r>
      <w:proofErr w:type="gramEnd"/>
      <w:r>
        <w:rPr>
          <w:lang w:val="en-CA"/>
        </w:rPr>
        <w:t xml:space="preserve"> Mississauga First Nation ratified the </w:t>
      </w:r>
      <w:r w:rsidRPr="00410240">
        <w:rPr>
          <w:i/>
          <w:lang w:val="en-CA"/>
        </w:rPr>
        <w:t>MFN Land Code</w:t>
      </w:r>
      <w:r>
        <w:rPr>
          <w:lang w:val="en-CA"/>
        </w:rPr>
        <w:t xml:space="preserve"> under the FNLMA Framework Agreement made with the Government of Canada. This system of legal development derives from recognition of land management laws under the </w:t>
      </w:r>
      <w:r w:rsidRPr="00410240">
        <w:rPr>
          <w:i/>
          <w:lang w:val="en-CA"/>
        </w:rPr>
        <w:t>First Nation Lands Management Act</w:t>
      </w:r>
      <w:r>
        <w:rPr>
          <w:lang w:val="en-CA"/>
        </w:rPr>
        <w:t xml:space="preserve"> by Canada. Laws made under this regime have the advantage of </w:t>
      </w:r>
      <w:proofErr w:type="gramStart"/>
      <w:r>
        <w:rPr>
          <w:lang w:val="en-CA"/>
        </w:rPr>
        <w:t>being recognized</w:t>
      </w:r>
      <w:proofErr w:type="gramEnd"/>
      <w:r>
        <w:rPr>
          <w:lang w:val="en-CA"/>
        </w:rPr>
        <w:t xml:space="preserve"> by the Canadian government.</w:t>
      </w:r>
    </w:p>
    <w:p w:rsidR="00AF69A3" w:rsidRPr="00410240" w:rsidRDefault="00AF69A3" w:rsidP="00AF69A3">
      <w:pPr>
        <w:rPr>
          <w:rStyle w:val="SubtleEmphasis"/>
          <w:i w:val="0"/>
          <w:iCs w:val="0"/>
          <w:color w:val="auto"/>
          <w:lang w:val="en-CA"/>
        </w:rPr>
      </w:pPr>
      <w:r>
        <w:rPr>
          <w:lang w:val="en-CA"/>
        </w:rPr>
        <w:t xml:space="preserve">The leadership of MFN must decide upon the content of the law whether it should be passed under the Constitution, the Land Code or both. </w:t>
      </w:r>
    </w:p>
    <w:p w:rsidR="00AF69A3" w:rsidRPr="00410240" w:rsidRDefault="00AF69A3" w:rsidP="00AF69A3"/>
    <w:p w:rsidR="00AF69A3" w:rsidRDefault="00AF69A3">
      <w:pPr>
        <w:spacing w:line="259" w:lineRule="auto"/>
        <w:rPr>
          <w:rStyle w:val="SubtleEmphasis"/>
          <w:rFonts w:asciiTheme="majorHAnsi" w:eastAsiaTheme="majorEastAsia" w:hAnsiTheme="majorHAnsi" w:cstheme="majorBidi"/>
          <w:i w:val="0"/>
          <w:iCs w:val="0"/>
          <w:color w:val="9D3511" w:themeColor="accent1" w:themeShade="BF"/>
          <w:sz w:val="28"/>
          <w:szCs w:val="28"/>
        </w:rPr>
      </w:pPr>
      <w:r>
        <w:rPr>
          <w:rStyle w:val="SubtleEmphasis"/>
          <w:i w:val="0"/>
          <w:iCs w:val="0"/>
          <w:color w:val="9D3511" w:themeColor="accent1" w:themeShade="BF"/>
        </w:rPr>
        <w:br w:type="page"/>
      </w:r>
    </w:p>
    <w:p w:rsidR="00412ACF" w:rsidRPr="000E7E9A" w:rsidRDefault="00412ACF" w:rsidP="00412ACF">
      <w:pPr>
        <w:pStyle w:val="Heading1"/>
        <w:rPr>
          <w:rStyle w:val="SubtleEmphasis"/>
          <w:i w:val="0"/>
          <w:iCs w:val="0"/>
          <w:color w:val="9D3511" w:themeColor="accent1" w:themeShade="BF"/>
        </w:rPr>
      </w:pPr>
      <w:bookmarkStart w:id="4" w:name="_Toc511052785"/>
      <w:r w:rsidRPr="000E7E9A">
        <w:rPr>
          <w:rStyle w:val="SubtleEmphasis"/>
          <w:i w:val="0"/>
          <w:iCs w:val="0"/>
          <w:color w:val="9D3511" w:themeColor="accent1" w:themeShade="BF"/>
        </w:rPr>
        <w:lastRenderedPageBreak/>
        <w:t>PLANNING</w:t>
      </w:r>
      <w:bookmarkEnd w:id="4"/>
    </w:p>
    <w:p w:rsidR="00412ACF" w:rsidRPr="00421448" w:rsidRDefault="00412ACF" w:rsidP="00412ACF">
      <w:pPr>
        <w:pStyle w:val="Heading3"/>
        <w:rPr>
          <w:rStyle w:val="SubtleEmphasis"/>
          <w:i w:val="0"/>
          <w:iCs w:val="0"/>
          <w:color w:val="9D3511" w:themeColor="accent1" w:themeShade="BF"/>
        </w:rPr>
      </w:pPr>
      <w:bookmarkStart w:id="5" w:name="_Toc511052786"/>
      <w:r w:rsidRPr="00421448">
        <w:rPr>
          <w:rStyle w:val="SubtleEmphasis"/>
          <w:i w:val="0"/>
          <w:iCs w:val="0"/>
          <w:color w:val="9D3511" w:themeColor="accent1" w:themeShade="BF"/>
        </w:rPr>
        <w:t xml:space="preserve">Deciding Whether a Law is </w:t>
      </w:r>
      <w:proofErr w:type="gramStart"/>
      <w:r w:rsidRPr="00421448">
        <w:rPr>
          <w:rStyle w:val="SubtleEmphasis"/>
          <w:i w:val="0"/>
          <w:iCs w:val="0"/>
          <w:color w:val="9D3511" w:themeColor="accent1" w:themeShade="BF"/>
        </w:rPr>
        <w:t>Needed</w:t>
      </w:r>
      <w:bookmarkEnd w:id="5"/>
      <w:proofErr w:type="gramEnd"/>
    </w:p>
    <w:p w:rsidR="00412ACF" w:rsidRPr="00DF4720" w:rsidRDefault="00412ACF" w:rsidP="00412ACF">
      <w:pPr>
        <w:rPr>
          <w:rStyle w:val="SubtleEmphasis"/>
          <w:i w:val="0"/>
          <w:lang w:val="en-CA"/>
        </w:rPr>
      </w:pPr>
      <w:r w:rsidRPr="00DF4720">
        <w:rPr>
          <w:rStyle w:val="SubtleEmphasis"/>
          <w:i w:val="0"/>
          <w:lang w:val="en-CA"/>
        </w:rPr>
        <w:t xml:space="preserve">Making a new law, whether by obtaining </w:t>
      </w:r>
      <w:proofErr w:type="gramStart"/>
      <w:r>
        <w:rPr>
          <w:rStyle w:val="SubtleEmphasis"/>
          <w:i w:val="0"/>
          <w:lang w:val="en-CA"/>
        </w:rPr>
        <w:t>Chief &amp;</w:t>
      </w:r>
      <w:proofErr w:type="gramEnd"/>
      <w:r>
        <w:rPr>
          <w:rStyle w:val="SubtleEmphasis"/>
          <w:i w:val="0"/>
          <w:lang w:val="en-CA"/>
        </w:rPr>
        <w:t xml:space="preserve"> Council</w:t>
      </w:r>
      <w:r w:rsidRPr="00DF4720">
        <w:rPr>
          <w:rStyle w:val="SubtleEmphasis"/>
          <w:i w:val="0"/>
          <w:lang w:val="en-CA"/>
        </w:rPr>
        <w:t xml:space="preserve"> assent to a </w:t>
      </w:r>
      <w:r>
        <w:rPr>
          <w:rStyle w:val="SubtleEmphasis"/>
          <w:i w:val="0"/>
          <w:lang w:val="en-CA"/>
        </w:rPr>
        <w:t>code</w:t>
      </w:r>
      <w:r w:rsidRPr="00DF4720">
        <w:rPr>
          <w:rStyle w:val="SubtleEmphasis"/>
          <w:i w:val="0"/>
          <w:lang w:val="en-CA"/>
        </w:rPr>
        <w:t xml:space="preserve"> or by making regulations, is just one of several wa</w:t>
      </w:r>
      <w:r>
        <w:rPr>
          <w:rStyle w:val="SubtleEmphasis"/>
          <w:i w:val="0"/>
          <w:lang w:val="en-CA"/>
        </w:rPr>
        <w:t>ys of achieving Chief &amp; Council</w:t>
      </w:r>
      <w:r w:rsidRPr="00DF4720">
        <w:rPr>
          <w:rStyle w:val="SubtleEmphasis"/>
          <w:i w:val="0"/>
          <w:lang w:val="en-CA"/>
        </w:rPr>
        <w:t xml:space="preserve"> policy objectives. Others include </w:t>
      </w:r>
      <w:r>
        <w:rPr>
          <w:rStyle w:val="SubtleEmphasis"/>
          <w:i w:val="0"/>
          <w:lang w:val="en-CA"/>
        </w:rPr>
        <w:t xml:space="preserve">policies, agreements or guidelines. </w:t>
      </w:r>
      <w:r w:rsidRPr="00DF4720">
        <w:rPr>
          <w:rStyle w:val="SubtleEmphasis"/>
          <w:i w:val="0"/>
          <w:lang w:val="en-CA"/>
        </w:rPr>
        <w:t xml:space="preserve">In addition, a law may include many different kinds of provisions, ranging from simple prohibitions through a wide variety of regulatory requirements such as licensing or compliance monitoring. Law </w:t>
      </w:r>
      <w:proofErr w:type="gramStart"/>
      <w:r w:rsidRPr="00DF4720">
        <w:rPr>
          <w:rStyle w:val="SubtleEmphasis"/>
          <w:i w:val="0"/>
          <w:lang w:val="en-CA"/>
        </w:rPr>
        <w:t>should be used</w:t>
      </w:r>
      <w:proofErr w:type="gramEnd"/>
      <w:r w:rsidRPr="00DF4720">
        <w:rPr>
          <w:rStyle w:val="SubtleEmphasis"/>
          <w:i w:val="0"/>
          <w:lang w:val="en-CA"/>
        </w:rPr>
        <w:t xml:space="preserve"> only when it is the most appropriate.  </w:t>
      </w:r>
    </w:p>
    <w:p w:rsidR="00412ACF" w:rsidRPr="00DF4720" w:rsidRDefault="00412ACF" w:rsidP="00412ACF">
      <w:pPr>
        <w:rPr>
          <w:rStyle w:val="SubtleEmphasis"/>
          <w:i w:val="0"/>
          <w:lang w:val="en-CA"/>
        </w:rPr>
      </w:pPr>
      <w:r w:rsidRPr="00DF4720">
        <w:rPr>
          <w:rStyle w:val="SubtleEmphasis"/>
          <w:i w:val="0"/>
          <w:lang w:val="en-CA"/>
        </w:rPr>
        <w:t xml:space="preserve">The decision to address a matter through a </w:t>
      </w:r>
      <w:r>
        <w:rPr>
          <w:rStyle w:val="SubtleEmphasis"/>
          <w:i w:val="0"/>
          <w:lang w:val="en-CA"/>
        </w:rPr>
        <w:t>code</w:t>
      </w:r>
      <w:r w:rsidRPr="00DF4720">
        <w:rPr>
          <w:rStyle w:val="SubtleEmphasis"/>
          <w:i w:val="0"/>
          <w:lang w:val="en-CA"/>
        </w:rPr>
        <w:t xml:space="preserve"> or regulation is made by </w:t>
      </w:r>
      <w:r>
        <w:rPr>
          <w:rStyle w:val="SubtleEmphasis"/>
          <w:i w:val="0"/>
          <w:lang w:val="en-CA"/>
        </w:rPr>
        <w:t>Council</w:t>
      </w:r>
      <w:r w:rsidRPr="00DF4720">
        <w:rPr>
          <w:rStyle w:val="SubtleEmphasis"/>
          <w:i w:val="0"/>
          <w:lang w:val="en-CA"/>
        </w:rPr>
        <w:t xml:space="preserve"> </w:t>
      </w:r>
      <w:proofErr w:type="gramStart"/>
      <w:r w:rsidRPr="00DF4720">
        <w:rPr>
          <w:rStyle w:val="SubtleEmphasis"/>
          <w:i w:val="0"/>
          <w:lang w:val="en-CA"/>
        </w:rPr>
        <w:t>on the bas</w:t>
      </w:r>
      <w:r>
        <w:rPr>
          <w:rStyle w:val="SubtleEmphasis"/>
          <w:i w:val="0"/>
          <w:lang w:val="en-CA"/>
        </w:rPr>
        <w:t>is of</w:t>
      </w:r>
      <w:proofErr w:type="gramEnd"/>
      <w:r>
        <w:rPr>
          <w:rStyle w:val="SubtleEmphasis"/>
          <w:i w:val="0"/>
          <w:lang w:val="en-CA"/>
        </w:rPr>
        <w:t xml:space="preserve"> information developed by administrative departments assisted by the Chi-Naakinagewin department</w:t>
      </w:r>
      <w:r w:rsidRPr="00DF4720">
        <w:rPr>
          <w:rStyle w:val="SubtleEmphasis"/>
          <w:i w:val="0"/>
          <w:lang w:val="en-CA"/>
        </w:rPr>
        <w:t>. The information must be accurate, timely and complete. To provide it, a department should:</w:t>
      </w:r>
    </w:p>
    <w:p w:rsidR="00412ACF" w:rsidRPr="009267D6" w:rsidRDefault="00412ACF" w:rsidP="00412ACF">
      <w:pPr>
        <w:pStyle w:val="ListParagraph"/>
        <w:numPr>
          <w:ilvl w:val="0"/>
          <w:numId w:val="7"/>
        </w:numPr>
        <w:rPr>
          <w:rStyle w:val="SubtleEmphasis"/>
          <w:i w:val="0"/>
          <w:lang w:val="en-CA"/>
        </w:rPr>
      </w:pPr>
      <w:r w:rsidRPr="009267D6">
        <w:rPr>
          <w:rStyle w:val="SubtleEmphasis"/>
          <w:i w:val="0"/>
          <w:lang w:val="en-CA"/>
        </w:rPr>
        <w:t>analyze the matter and its alternative solutions;</w:t>
      </w:r>
    </w:p>
    <w:p w:rsidR="00412ACF" w:rsidRPr="009267D6" w:rsidRDefault="00412ACF" w:rsidP="00412ACF">
      <w:pPr>
        <w:pStyle w:val="ListParagraph"/>
        <w:numPr>
          <w:ilvl w:val="0"/>
          <w:numId w:val="7"/>
        </w:numPr>
        <w:rPr>
          <w:rStyle w:val="SubtleEmphasis"/>
          <w:i w:val="0"/>
          <w:lang w:val="en-CA"/>
        </w:rPr>
      </w:pPr>
      <w:r w:rsidRPr="009267D6">
        <w:rPr>
          <w:rStyle w:val="SubtleEmphasis"/>
          <w:i w:val="0"/>
          <w:lang w:val="en-CA"/>
        </w:rPr>
        <w:t>engage in consultation with those who have an interest in the matter, including other departments that may be affected by the proposed solution;</w:t>
      </w:r>
    </w:p>
    <w:p w:rsidR="00412ACF" w:rsidRPr="009267D6" w:rsidRDefault="00412ACF" w:rsidP="00412ACF">
      <w:pPr>
        <w:pStyle w:val="ListParagraph"/>
        <w:numPr>
          <w:ilvl w:val="0"/>
          <w:numId w:val="7"/>
        </w:numPr>
        <w:rPr>
          <w:rStyle w:val="SubtleEmphasis"/>
          <w:i w:val="0"/>
          <w:lang w:val="en-CA"/>
        </w:rPr>
      </w:pPr>
      <w:r w:rsidRPr="009267D6">
        <w:rPr>
          <w:rStyle w:val="SubtleEmphasis"/>
          <w:i w:val="0"/>
          <w:lang w:val="en-CA"/>
        </w:rPr>
        <w:t>analyze the impact of the proposed solution; and</w:t>
      </w:r>
    </w:p>
    <w:p w:rsidR="00412ACF" w:rsidRPr="009267D6" w:rsidRDefault="00412ACF" w:rsidP="00412ACF">
      <w:pPr>
        <w:pStyle w:val="ListParagraph"/>
        <w:numPr>
          <w:ilvl w:val="0"/>
          <w:numId w:val="7"/>
        </w:numPr>
        <w:rPr>
          <w:rStyle w:val="SubtleEmphasis"/>
          <w:i w:val="0"/>
          <w:lang w:val="en-CA"/>
        </w:rPr>
      </w:pPr>
      <w:proofErr w:type="gramStart"/>
      <w:r w:rsidRPr="009267D6">
        <w:rPr>
          <w:rStyle w:val="SubtleEmphasis"/>
          <w:i w:val="0"/>
          <w:lang w:val="en-CA"/>
        </w:rPr>
        <w:t>analyze</w:t>
      </w:r>
      <w:proofErr w:type="gramEnd"/>
      <w:r w:rsidRPr="009267D6">
        <w:rPr>
          <w:rStyle w:val="SubtleEmphasis"/>
          <w:i w:val="0"/>
          <w:lang w:val="en-CA"/>
        </w:rPr>
        <w:t xml:space="preserve"> the resources that the proposed solution would require, including those needed to implement or enforce it.</w:t>
      </w:r>
    </w:p>
    <w:p w:rsidR="00412ACF" w:rsidRDefault="00412ACF" w:rsidP="00412ACF">
      <w:pPr>
        <w:rPr>
          <w:rStyle w:val="SubtleEmphasis"/>
          <w:i w:val="0"/>
          <w:lang w:val="en-CA"/>
        </w:rPr>
      </w:pPr>
      <w:proofErr w:type="gramStart"/>
      <w:r>
        <w:rPr>
          <w:rStyle w:val="SubtleEmphasis"/>
          <w:i w:val="0"/>
          <w:lang w:val="en-CA"/>
        </w:rPr>
        <w:t>There are a few methods that</w:t>
      </w:r>
      <w:proofErr w:type="gramEnd"/>
      <w:r>
        <w:rPr>
          <w:rStyle w:val="SubtleEmphasis"/>
          <w:i w:val="0"/>
          <w:lang w:val="en-CA"/>
        </w:rPr>
        <w:t xml:space="preserve"> can be used to start to process:</w:t>
      </w:r>
    </w:p>
    <w:p w:rsidR="00412ACF" w:rsidRDefault="00412ACF" w:rsidP="00412ACF">
      <w:pPr>
        <w:pStyle w:val="ListParagraph"/>
        <w:numPr>
          <w:ilvl w:val="0"/>
          <w:numId w:val="15"/>
        </w:numPr>
        <w:rPr>
          <w:rStyle w:val="SubtleEmphasis"/>
          <w:i w:val="0"/>
          <w:lang w:val="en-CA"/>
        </w:rPr>
      </w:pPr>
      <w:r>
        <w:rPr>
          <w:rStyle w:val="SubtleEmphasis"/>
          <w:i w:val="0"/>
          <w:lang w:val="en-CA"/>
        </w:rPr>
        <w:t>The program set out by Chief &amp; Council</w:t>
      </w:r>
    </w:p>
    <w:p w:rsidR="00412ACF" w:rsidRDefault="00412ACF" w:rsidP="00412ACF">
      <w:pPr>
        <w:pStyle w:val="ListParagraph"/>
        <w:numPr>
          <w:ilvl w:val="0"/>
          <w:numId w:val="15"/>
        </w:numPr>
        <w:rPr>
          <w:rStyle w:val="SubtleEmphasis"/>
          <w:i w:val="0"/>
          <w:lang w:val="en-CA"/>
        </w:rPr>
      </w:pPr>
      <w:r>
        <w:rPr>
          <w:rStyle w:val="SubtleEmphasis"/>
          <w:i w:val="0"/>
          <w:lang w:val="en-CA"/>
        </w:rPr>
        <w:t xml:space="preserve">Direction by Chief and/or Councillor(s) at a regularly scheduled meeting. </w:t>
      </w:r>
    </w:p>
    <w:p w:rsidR="00412ACF" w:rsidRDefault="00412ACF" w:rsidP="00412ACF">
      <w:pPr>
        <w:pStyle w:val="ListParagraph"/>
        <w:numPr>
          <w:ilvl w:val="0"/>
          <w:numId w:val="15"/>
        </w:numPr>
        <w:rPr>
          <w:rStyle w:val="SubtleEmphasis"/>
          <w:i w:val="0"/>
          <w:lang w:val="en-CA"/>
        </w:rPr>
      </w:pPr>
      <w:r>
        <w:rPr>
          <w:rStyle w:val="SubtleEmphasis"/>
          <w:i w:val="0"/>
          <w:lang w:val="en-CA"/>
        </w:rPr>
        <w:t xml:space="preserve">Proposal by a member to </w:t>
      </w:r>
      <w:proofErr w:type="gramStart"/>
      <w:r>
        <w:rPr>
          <w:rStyle w:val="SubtleEmphasis"/>
          <w:i w:val="0"/>
          <w:lang w:val="en-CA"/>
        </w:rPr>
        <w:t>Chief &amp;</w:t>
      </w:r>
      <w:proofErr w:type="gramEnd"/>
      <w:r>
        <w:rPr>
          <w:rStyle w:val="SubtleEmphasis"/>
          <w:i w:val="0"/>
          <w:lang w:val="en-CA"/>
        </w:rPr>
        <w:t xml:space="preserve"> Council, and an approval of the process.</w:t>
      </w:r>
    </w:p>
    <w:p w:rsidR="00412ACF" w:rsidRDefault="00412ACF" w:rsidP="00412ACF">
      <w:pPr>
        <w:pStyle w:val="ListParagraph"/>
        <w:numPr>
          <w:ilvl w:val="0"/>
          <w:numId w:val="15"/>
        </w:numPr>
        <w:rPr>
          <w:rStyle w:val="SubtleEmphasis"/>
          <w:i w:val="0"/>
          <w:lang w:val="en-CA"/>
        </w:rPr>
      </w:pPr>
      <w:r>
        <w:rPr>
          <w:rStyle w:val="SubtleEmphasis"/>
          <w:i w:val="0"/>
          <w:lang w:val="en-CA"/>
        </w:rPr>
        <w:t xml:space="preserve">A </w:t>
      </w:r>
      <w:r w:rsidRPr="00DE494B">
        <w:rPr>
          <w:rStyle w:val="SubtleEmphasis"/>
          <w:i w:val="0"/>
          <w:lang w:val="en-CA"/>
        </w:rPr>
        <w:t xml:space="preserve">Legal Development Proposal </w:t>
      </w:r>
      <w:r w:rsidRPr="00D57EF0">
        <w:rPr>
          <w:rStyle w:val="SubtleEmphasis"/>
          <w:i w:val="0"/>
          <w:lang w:val="en-CA"/>
        </w:rPr>
        <w:t>(Form 1)</w:t>
      </w:r>
      <w:r w:rsidRPr="00DE494B">
        <w:rPr>
          <w:rStyle w:val="SubtleEmphasis"/>
          <w:i w:val="0"/>
          <w:lang w:val="en-CA"/>
        </w:rPr>
        <w:t xml:space="preserve">, which a Director must present to obtain </w:t>
      </w:r>
      <w:r>
        <w:rPr>
          <w:rStyle w:val="SubtleEmphasis"/>
          <w:i w:val="0"/>
          <w:lang w:val="en-CA"/>
        </w:rPr>
        <w:t xml:space="preserve">the Chief’s </w:t>
      </w:r>
      <w:r w:rsidRPr="00DE494B">
        <w:rPr>
          <w:rStyle w:val="SubtleEmphasis"/>
          <w:i w:val="0"/>
          <w:lang w:val="en-CA"/>
        </w:rPr>
        <w:t xml:space="preserve">approval for the code to </w:t>
      </w:r>
      <w:proofErr w:type="gramStart"/>
      <w:r w:rsidRPr="00DE494B">
        <w:rPr>
          <w:rStyle w:val="SubtleEmphasis"/>
          <w:i w:val="0"/>
          <w:lang w:val="en-CA"/>
        </w:rPr>
        <w:t>be drafted</w:t>
      </w:r>
      <w:proofErr w:type="gramEnd"/>
      <w:r w:rsidRPr="00DE494B">
        <w:rPr>
          <w:rStyle w:val="SubtleEmphasis"/>
          <w:i w:val="0"/>
          <w:lang w:val="en-CA"/>
        </w:rPr>
        <w:t xml:space="preserve"> by the Chi-Naakinagewin Department.</w:t>
      </w:r>
    </w:p>
    <w:p w:rsidR="00412ACF" w:rsidRPr="00DE494B" w:rsidRDefault="00412ACF" w:rsidP="00412ACF">
      <w:pPr>
        <w:pStyle w:val="Subtitle"/>
        <w:rPr>
          <w:rStyle w:val="SubtleEmphasis"/>
          <w:lang w:val="en-CA"/>
        </w:rPr>
      </w:pPr>
      <w:r w:rsidRPr="00DE494B">
        <w:rPr>
          <w:rStyle w:val="SubtleEmphasis"/>
          <w:lang w:val="en-CA"/>
        </w:rPr>
        <w:t>Efficiency</w:t>
      </w:r>
    </w:p>
    <w:p w:rsidR="00412ACF" w:rsidRDefault="00412ACF" w:rsidP="00412ACF">
      <w:pPr>
        <w:rPr>
          <w:rStyle w:val="SubtleEmphasis"/>
          <w:i w:val="0"/>
          <w:lang w:val="en-CA"/>
        </w:rPr>
      </w:pPr>
      <w:r w:rsidRPr="00DF4720">
        <w:rPr>
          <w:rStyle w:val="SubtleEmphasis"/>
          <w:i w:val="0"/>
          <w:lang w:val="en-CA"/>
        </w:rPr>
        <w:t xml:space="preserve">When a </w:t>
      </w:r>
      <w:r w:rsidR="00CB7B91">
        <w:rPr>
          <w:rStyle w:val="SubtleEmphasis"/>
          <w:i w:val="0"/>
          <w:lang w:val="en-CA"/>
        </w:rPr>
        <w:t>law making</w:t>
      </w:r>
      <w:r w:rsidRPr="00DF4720">
        <w:rPr>
          <w:rStyle w:val="SubtleEmphasis"/>
          <w:i w:val="0"/>
          <w:lang w:val="en-CA"/>
        </w:rPr>
        <w:t xml:space="preserve"> initiative </w:t>
      </w:r>
      <w:proofErr w:type="gramStart"/>
      <w:r w:rsidRPr="00DF4720">
        <w:rPr>
          <w:rStyle w:val="SubtleEmphasis"/>
          <w:i w:val="0"/>
          <w:lang w:val="en-CA"/>
        </w:rPr>
        <w:t>is being considered</w:t>
      </w:r>
      <w:proofErr w:type="gramEnd"/>
      <w:r w:rsidRPr="00DF4720">
        <w:rPr>
          <w:rStyle w:val="SubtleEmphasis"/>
          <w:i w:val="0"/>
          <w:lang w:val="en-CA"/>
        </w:rPr>
        <w:t xml:space="preserve">, and where it is appropriate and consistent with </w:t>
      </w:r>
      <w:r w:rsidR="00CB7B91">
        <w:rPr>
          <w:rStyle w:val="SubtleEmphasis"/>
          <w:i w:val="0"/>
          <w:lang w:val="en-CA"/>
        </w:rPr>
        <w:t>legal</w:t>
      </w:r>
      <w:r w:rsidRPr="00DF4720">
        <w:rPr>
          <w:rStyle w:val="SubtleEmphasis"/>
          <w:i w:val="0"/>
          <w:lang w:val="en-CA"/>
        </w:rPr>
        <w:t xml:space="preserve"> drafting principles, related matters should be combined in one </w:t>
      </w:r>
      <w:r>
        <w:rPr>
          <w:rStyle w:val="SubtleEmphasis"/>
          <w:i w:val="0"/>
          <w:lang w:val="en-CA"/>
        </w:rPr>
        <w:t>code</w:t>
      </w:r>
      <w:r w:rsidRPr="00DF4720">
        <w:rPr>
          <w:rStyle w:val="SubtleEmphasis"/>
          <w:i w:val="0"/>
          <w:lang w:val="en-CA"/>
        </w:rPr>
        <w:t xml:space="preserve">, rather than being divided among several </w:t>
      </w:r>
      <w:r>
        <w:rPr>
          <w:rStyle w:val="SubtleEmphasis"/>
          <w:i w:val="0"/>
          <w:lang w:val="en-CA"/>
        </w:rPr>
        <w:t>code</w:t>
      </w:r>
      <w:r w:rsidRPr="00DF4720">
        <w:rPr>
          <w:rStyle w:val="SubtleEmphasis"/>
          <w:i w:val="0"/>
          <w:lang w:val="en-CA"/>
        </w:rPr>
        <w:t xml:space="preserve">s on similar subjects. A single </w:t>
      </w:r>
      <w:r>
        <w:rPr>
          <w:rStyle w:val="SubtleEmphasis"/>
          <w:i w:val="0"/>
          <w:lang w:val="en-CA"/>
        </w:rPr>
        <w:t>code</w:t>
      </w:r>
      <w:r w:rsidRPr="00DF4720">
        <w:rPr>
          <w:rStyle w:val="SubtleEmphasis"/>
          <w:i w:val="0"/>
          <w:lang w:val="en-CA"/>
        </w:rPr>
        <w:t xml:space="preserve"> allows </w:t>
      </w:r>
      <w:r>
        <w:rPr>
          <w:rStyle w:val="SubtleEmphasis"/>
          <w:i w:val="0"/>
          <w:lang w:val="en-CA"/>
        </w:rPr>
        <w:t>Council</w:t>
      </w:r>
      <w:r w:rsidRPr="00DF4720">
        <w:rPr>
          <w:rStyle w:val="SubtleEmphasis"/>
          <w:i w:val="0"/>
          <w:lang w:val="en-CA"/>
        </w:rPr>
        <w:t xml:space="preserve"> to make the most effective and efficient use of their time fo</w:t>
      </w:r>
      <w:r>
        <w:rPr>
          <w:rStyle w:val="SubtleEmphasis"/>
          <w:i w:val="0"/>
          <w:lang w:val="en-CA"/>
        </w:rPr>
        <w:t>r debate and study in committee.</w:t>
      </w:r>
    </w:p>
    <w:p w:rsidR="00412ACF" w:rsidRPr="00DF4720" w:rsidRDefault="00412ACF" w:rsidP="00412ACF">
      <w:pPr>
        <w:rPr>
          <w:rStyle w:val="SubtleEmphasis"/>
          <w:i w:val="0"/>
          <w:lang w:val="en-CA"/>
        </w:rPr>
      </w:pPr>
    </w:p>
    <w:p w:rsidR="00412ACF" w:rsidRPr="00D832B1" w:rsidRDefault="00412ACF" w:rsidP="00412ACF">
      <w:pPr>
        <w:pStyle w:val="Heading3"/>
        <w:rPr>
          <w:rStyle w:val="SubtleEmphasis"/>
          <w:i w:val="0"/>
          <w:iCs w:val="0"/>
          <w:color w:val="9D3511" w:themeColor="accent1" w:themeShade="BF"/>
        </w:rPr>
      </w:pPr>
      <w:bookmarkStart w:id="6" w:name="_Toc511052787"/>
      <w:r>
        <w:rPr>
          <w:rStyle w:val="SubtleEmphasis"/>
          <w:i w:val="0"/>
          <w:iCs w:val="0"/>
          <w:color w:val="9D3511" w:themeColor="accent1" w:themeShade="BF"/>
        </w:rPr>
        <w:t>Strategic Planning</w:t>
      </w:r>
      <w:bookmarkEnd w:id="6"/>
    </w:p>
    <w:p w:rsidR="00412ACF" w:rsidRDefault="00412ACF" w:rsidP="00412ACF">
      <w:pPr>
        <w:rPr>
          <w:rStyle w:val="SubtleEmphasis"/>
          <w:i w:val="0"/>
          <w:lang w:val="en-CA"/>
        </w:rPr>
      </w:pPr>
      <w:r>
        <w:rPr>
          <w:rStyle w:val="SubtleEmphasis"/>
          <w:i w:val="0"/>
          <w:lang w:val="en-CA"/>
        </w:rPr>
        <w:t xml:space="preserve">Each year </w:t>
      </w:r>
      <w:proofErr w:type="gramStart"/>
      <w:r>
        <w:rPr>
          <w:rStyle w:val="SubtleEmphasis"/>
          <w:i w:val="0"/>
          <w:lang w:val="en-CA"/>
        </w:rPr>
        <w:t>Chief &amp;</w:t>
      </w:r>
      <w:proofErr w:type="gramEnd"/>
      <w:r>
        <w:rPr>
          <w:rStyle w:val="SubtleEmphasis"/>
          <w:i w:val="0"/>
          <w:lang w:val="en-CA"/>
        </w:rPr>
        <w:t xml:space="preserve"> Council and the Senior members of the administration do a joint Strategic Planning session. If there are matters that require a Code, Law or Policy to be drafted this is where they </w:t>
      </w:r>
      <w:proofErr w:type="gramStart"/>
      <w:r>
        <w:rPr>
          <w:rStyle w:val="SubtleEmphasis"/>
          <w:i w:val="0"/>
          <w:lang w:val="en-CA"/>
        </w:rPr>
        <w:t>shall be identified</w:t>
      </w:r>
      <w:proofErr w:type="gramEnd"/>
      <w:r>
        <w:rPr>
          <w:rStyle w:val="SubtleEmphasis"/>
          <w:i w:val="0"/>
          <w:lang w:val="en-CA"/>
        </w:rPr>
        <w:t xml:space="preserve">. </w:t>
      </w:r>
    </w:p>
    <w:p w:rsidR="00412ACF" w:rsidRPr="00DF4720" w:rsidRDefault="00412ACF" w:rsidP="00412ACF">
      <w:pPr>
        <w:rPr>
          <w:rStyle w:val="SubtleEmphasis"/>
          <w:i w:val="0"/>
          <w:lang w:val="en-CA"/>
        </w:rPr>
      </w:pPr>
      <w:r w:rsidRPr="00DF4720">
        <w:rPr>
          <w:rStyle w:val="SubtleEmphasis"/>
          <w:i w:val="0"/>
          <w:lang w:val="en-CA"/>
        </w:rPr>
        <w:lastRenderedPageBreak/>
        <w:t xml:space="preserve">Immediately </w:t>
      </w:r>
      <w:r>
        <w:rPr>
          <w:rStyle w:val="SubtleEmphasis"/>
          <w:i w:val="0"/>
          <w:lang w:val="en-CA"/>
        </w:rPr>
        <w:t xml:space="preserve">after the orientation process for a new </w:t>
      </w:r>
      <w:proofErr w:type="gramStart"/>
      <w:r>
        <w:rPr>
          <w:rStyle w:val="SubtleEmphasis"/>
          <w:i w:val="0"/>
          <w:lang w:val="en-CA"/>
        </w:rPr>
        <w:t>Chief &amp;</w:t>
      </w:r>
      <w:proofErr w:type="gramEnd"/>
      <w:r>
        <w:rPr>
          <w:rStyle w:val="SubtleEmphasis"/>
          <w:i w:val="0"/>
          <w:lang w:val="en-CA"/>
        </w:rPr>
        <w:t xml:space="preserve"> Council</w:t>
      </w:r>
      <w:r w:rsidRPr="00DF4720">
        <w:rPr>
          <w:rStyle w:val="SubtleEmphasis"/>
          <w:i w:val="0"/>
          <w:lang w:val="en-CA"/>
        </w:rPr>
        <w:t xml:space="preserve">, the </w:t>
      </w:r>
      <w:r>
        <w:rPr>
          <w:rStyle w:val="SubtleEmphasis"/>
          <w:i w:val="0"/>
          <w:lang w:val="en-CA"/>
        </w:rPr>
        <w:t>Chief &amp; Council Secretary w</w:t>
      </w:r>
      <w:r w:rsidRPr="00DF4720">
        <w:rPr>
          <w:rStyle w:val="SubtleEmphasis"/>
          <w:i w:val="0"/>
          <w:lang w:val="en-CA"/>
        </w:rPr>
        <w:t xml:space="preserve">ill </w:t>
      </w:r>
      <w:r>
        <w:rPr>
          <w:rStyle w:val="SubtleEmphasis"/>
          <w:i w:val="0"/>
          <w:lang w:val="en-CA"/>
        </w:rPr>
        <w:t>communicate with all Program Directors and Managers</w:t>
      </w:r>
      <w:r w:rsidRPr="00DF4720">
        <w:rPr>
          <w:rStyle w:val="SubtleEmphasis"/>
          <w:i w:val="0"/>
          <w:lang w:val="en-CA"/>
        </w:rPr>
        <w:t xml:space="preserve"> asking them to submit </w:t>
      </w:r>
      <w:r>
        <w:rPr>
          <w:rStyle w:val="SubtleEmphasis"/>
          <w:i w:val="0"/>
          <w:lang w:val="en-CA"/>
        </w:rPr>
        <w:t xml:space="preserve">any proposed laws, policies or strategies. </w:t>
      </w:r>
      <w:r w:rsidRPr="00DF4720">
        <w:rPr>
          <w:rStyle w:val="SubtleEmphasis"/>
          <w:i w:val="0"/>
          <w:lang w:val="en-CA"/>
        </w:rPr>
        <w:t xml:space="preserve">Subsequently, this “call letter” </w:t>
      </w:r>
      <w:proofErr w:type="gramStart"/>
      <w:r w:rsidRPr="00DF4720">
        <w:rPr>
          <w:rStyle w:val="SubtleEmphasis"/>
          <w:i w:val="0"/>
          <w:lang w:val="en-CA"/>
        </w:rPr>
        <w:t>will be sent</w:t>
      </w:r>
      <w:proofErr w:type="gramEnd"/>
      <w:r w:rsidRPr="00DF4720">
        <w:rPr>
          <w:rStyle w:val="SubtleEmphasis"/>
          <w:i w:val="0"/>
          <w:lang w:val="en-CA"/>
        </w:rPr>
        <w:t xml:space="preserve"> </w:t>
      </w:r>
      <w:r>
        <w:rPr>
          <w:rStyle w:val="SubtleEmphasis"/>
          <w:i w:val="0"/>
          <w:lang w:val="en-CA"/>
        </w:rPr>
        <w:t>once per</w:t>
      </w:r>
      <w:r w:rsidRPr="00DF4720">
        <w:rPr>
          <w:rStyle w:val="SubtleEmphasis"/>
          <w:i w:val="0"/>
          <w:lang w:val="en-CA"/>
        </w:rPr>
        <w:t xml:space="preserve"> year (</w:t>
      </w:r>
      <w:r>
        <w:rPr>
          <w:rStyle w:val="SubtleEmphasis"/>
          <w:i w:val="0"/>
          <w:lang w:val="en-CA"/>
        </w:rPr>
        <w:t>3 months prior to the annual Strategic Planning session</w:t>
      </w:r>
      <w:r w:rsidRPr="00DF4720">
        <w:rPr>
          <w:rStyle w:val="SubtleEmphasis"/>
          <w:i w:val="0"/>
          <w:lang w:val="en-CA"/>
        </w:rPr>
        <w:t>) in order to deal with new or changing priorities.</w:t>
      </w:r>
    </w:p>
    <w:p w:rsidR="00412ACF" w:rsidRDefault="00412ACF" w:rsidP="00412ACF">
      <w:pPr>
        <w:rPr>
          <w:rStyle w:val="SubtleEmphasis"/>
          <w:i w:val="0"/>
          <w:iCs w:val="0"/>
          <w:color w:val="9D3511" w:themeColor="accent1" w:themeShade="BF"/>
        </w:rPr>
      </w:pPr>
    </w:p>
    <w:p w:rsidR="00412ACF" w:rsidRPr="00421448" w:rsidRDefault="00412ACF" w:rsidP="00412ACF">
      <w:pPr>
        <w:pStyle w:val="Heading3"/>
        <w:rPr>
          <w:rStyle w:val="SubtleEmphasis"/>
          <w:i w:val="0"/>
          <w:iCs w:val="0"/>
          <w:color w:val="9D3511" w:themeColor="accent1" w:themeShade="BF"/>
        </w:rPr>
      </w:pPr>
      <w:bookmarkStart w:id="7" w:name="_Toc511052788"/>
      <w:r w:rsidRPr="00421448">
        <w:rPr>
          <w:rStyle w:val="SubtleEmphasis"/>
          <w:i w:val="0"/>
          <w:iCs w:val="0"/>
          <w:color w:val="9D3511" w:themeColor="accent1" w:themeShade="BF"/>
        </w:rPr>
        <w:t>P</w:t>
      </w:r>
      <w:r>
        <w:rPr>
          <w:rStyle w:val="SubtleEmphasis"/>
          <w:i w:val="0"/>
          <w:iCs w:val="0"/>
          <w:color w:val="9D3511" w:themeColor="accent1" w:themeShade="BF"/>
        </w:rPr>
        <w:t>rioritizing</w:t>
      </w:r>
      <w:r w:rsidRPr="00421448">
        <w:rPr>
          <w:rStyle w:val="SubtleEmphasis"/>
          <w:i w:val="0"/>
          <w:iCs w:val="0"/>
          <w:color w:val="9D3511" w:themeColor="accent1" w:themeShade="BF"/>
        </w:rPr>
        <w:t xml:space="preserve"> and Managing Law-making Activity</w:t>
      </w:r>
      <w:bookmarkEnd w:id="7"/>
    </w:p>
    <w:p w:rsidR="00412ACF" w:rsidRPr="00DF4720" w:rsidRDefault="00412ACF" w:rsidP="00412ACF">
      <w:pPr>
        <w:rPr>
          <w:rStyle w:val="SubtleEmphasis"/>
          <w:i w:val="0"/>
          <w:lang w:val="en-CA"/>
        </w:rPr>
      </w:pPr>
      <w:r w:rsidRPr="00DF4720">
        <w:rPr>
          <w:rStyle w:val="SubtleEmphasis"/>
          <w:i w:val="0"/>
          <w:lang w:val="en-CA"/>
        </w:rPr>
        <w:t xml:space="preserve">At the first level, there is a </w:t>
      </w:r>
      <w:proofErr w:type="gramStart"/>
      <w:r w:rsidRPr="00DF4720">
        <w:rPr>
          <w:rStyle w:val="SubtleEmphasis"/>
          <w:i w:val="0"/>
          <w:lang w:val="en-CA"/>
        </w:rPr>
        <w:t>Chief &amp;</w:t>
      </w:r>
      <w:proofErr w:type="gramEnd"/>
      <w:r w:rsidRPr="00DF4720">
        <w:rPr>
          <w:rStyle w:val="SubtleEmphasis"/>
          <w:i w:val="0"/>
          <w:lang w:val="en-CA"/>
        </w:rPr>
        <w:t xml:space="preserve"> Council-wide process to co-ordinate and set priorities among proposals for </w:t>
      </w:r>
      <w:r>
        <w:rPr>
          <w:rStyle w:val="SubtleEmphasis"/>
          <w:i w:val="0"/>
          <w:lang w:val="en-CA"/>
        </w:rPr>
        <w:t>code</w:t>
      </w:r>
      <w:r w:rsidRPr="00DF4720">
        <w:rPr>
          <w:rStyle w:val="SubtleEmphasis"/>
          <w:i w:val="0"/>
          <w:lang w:val="en-CA"/>
        </w:rPr>
        <w:t xml:space="preserve">s from different departments. </w:t>
      </w:r>
      <w:r>
        <w:rPr>
          <w:rStyle w:val="SubtleEmphasis"/>
          <w:i w:val="0"/>
          <w:lang w:val="en-CA"/>
        </w:rPr>
        <w:t>For MFN administration</w:t>
      </w:r>
      <w:r w:rsidRPr="00DF4720">
        <w:rPr>
          <w:rStyle w:val="SubtleEmphasis"/>
          <w:i w:val="0"/>
          <w:lang w:val="en-CA"/>
        </w:rPr>
        <w:t xml:space="preserve">, the </w:t>
      </w:r>
      <w:r>
        <w:rPr>
          <w:rStyle w:val="SubtleEmphasis"/>
          <w:i w:val="0"/>
          <w:lang w:val="en-CA"/>
        </w:rPr>
        <w:t>Chi-Naakinagewin Manager</w:t>
      </w:r>
      <w:r w:rsidRPr="00DF4720">
        <w:rPr>
          <w:rStyle w:val="SubtleEmphasis"/>
          <w:i w:val="0"/>
          <w:lang w:val="en-CA"/>
        </w:rPr>
        <w:t xml:space="preserve"> supports the </w:t>
      </w:r>
      <w:r>
        <w:rPr>
          <w:rStyle w:val="SubtleEmphasis"/>
          <w:i w:val="0"/>
          <w:lang w:val="en-CA"/>
        </w:rPr>
        <w:t>Council</w:t>
      </w:r>
      <w:r w:rsidRPr="00DF4720">
        <w:rPr>
          <w:rStyle w:val="SubtleEmphasis"/>
          <w:i w:val="0"/>
          <w:lang w:val="en-CA"/>
        </w:rPr>
        <w:t xml:space="preserve"> in this activity</w:t>
      </w:r>
      <w:r>
        <w:rPr>
          <w:rStyle w:val="SubtleEmphasis"/>
          <w:i w:val="0"/>
          <w:lang w:val="en-CA"/>
        </w:rPr>
        <w:t xml:space="preserve">, as part of the overall scheme of the Strategic Plan developed by the Risk Management &amp; Strategic Planning Director. In addition, the Chi-Naakinagewin </w:t>
      </w:r>
      <w:proofErr w:type="gramStart"/>
      <w:r>
        <w:rPr>
          <w:rStyle w:val="SubtleEmphasis"/>
          <w:i w:val="0"/>
          <w:lang w:val="en-CA"/>
        </w:rPr>
        <w:t>Committee</w:t>
      </w:r>
      <w:r w:rsidRPr="00DF4720">
        <w:rPr>
          <w:rStyle w:val="SubtleEmphasis"/>
          <w:i w:val="0"/>
          <w:lang w:val="en-CA"/>
        </w:rPr>
        <w:t>,</w:t>
      </w:r>
      <w:proofErr w:type="gramEnd"/>
      <w:r w:rsidRPr="00DF4720">
        <w:rPr>
          <w:rStyle w:val="SubtleEmphasis"/>
          <w:i w:val="0"/>
          <w:lang w:val="en-CA"/>
        </w:rPr>
        <w:t xml:space="preserve"> </w:t>
      </w:r>
      <w:r>
        <w:rPr>
          <w:rStyle w:val="SubtleEmphasis"/>
          <w:i w:val="0"/>
          <w:lang w:val="en-CA"/>
        </w:rPr>
        <w:t>supports and advises on legal issues</w:t>
      </w:r>
      <w:r w:rsidRPr="00DF4720">
        <w:rPr>
          <w:rStyle w:val="SubtleEmphasis"/>
          <w:i w:val="0"/>
          <w:lang w:val="en-CA"/>
        </w:rPr>
        <w:t xml:space="preserve"> requiring decisions by </w:t>
      </w:r>
      <w:r>
        <w:rPr>
          <w:rStyle w:val="SubtleEmphasis"/>
          <w:i w:val="0"/>
          <w:lang w:val="en-CA"/>
        </w:rPr>
        <w:t>Council</w:t>
      </w:r>
      <w:r w:rsidRPr="00DF4720">
        <w:rPr>
          <w:rStyle w:val="SubtleEmphasis"/>
          <w:i w:val="0"/>
          <w:lang w:val="en-CA"/>
        </w:rPr>
        <w:t xml:space="preserve">. </w:t>
      </w:r>
    </w:p>
    <w:p w:rsidR="00412ACF" w:rsidRPr="00DF4720" w:rsidRDefault="00412ACF" w:rsidP="00412ACF">
      <w:pPr>
        <w:rPr>
          <w:rStyle w:val="SubtleEmphasis"/>
          <w:i w:val="0"/>
          <w:lang w:val="en-CA"/>
        </w:rPr>
      </w:pPr>
      <w:r w:rsidRPr="00DF4720">
        <w:rPr>
          <w:rStyle w:val="SubtleEmphasis"/>
          <w:i w:val="0"/>
          <w:lang w:val="en-CA"/>
        </w:rPr>
        <w:t>At the second, departmental level, each department manages the l</w:t>
      </w:r>
      <w:r>
        <w:rPr>
          <w:rStyle w:val="SubtleEmphasis"/>
          <w:i w:val="0"/>
          <w:lang w:val="en-CA"/>
        </w:rPr>
        <w:t>aw making</w:t>
      </w:r>
      <w:r w:rsidRPr="00DF4720">
        <w:rPr>
          <w:rStyle w:val="SubtleEmphasis"/>
          <w:i w:val="0"/>
          <w:lang w:val="en-CA"/>
        </w:rPr>
        <w:t xml:space="preserve"> proposals in its areas of resp</w:t>
      </w:r>
      <w:r>
        <w:rPr>
          <w:rStyle w:val="SubtleEmphasis"/>
          <w:i w:val="0"/>
          <w:lang w:val="en-CA"/>
        </w:rPr>
        <w:t xml:space="preserve">onsibility. It must ensure that </w:t>
      </w:r>
      <w:r w:rsidRPr="00DF4720">
        <w:rPr>
          <w:rStyle w:val="SubtleEmphasis"/>
          <w:i w:val="0"/>
          <w:lang w:val="en-CA"/>
        </w:rPr>
        <w:t>it has allocated the resources necessary to carry its proposals through</w:t>
      </w:r>
      <w:r>
        <w:rPr>
          <w:rStyle w:val="SubtleEmphasis"/>
          <w:i w:val="0"/>
          <w:lang w:val="en-CA"/>
        </w:rPr>
        <w:t xml:space="preserve"> the law making process</w:t>
      </w:r>
      <w:r w:rsidRPr="00DF4720">
        <w:rPr>
          <w:rStyle w:val="SubtleEmphasis"/>
          <w:i w:val="0"/>
          <w:lang w:val="en-CA"/>
        </w:rPr>
        <w:t>.</w:t>
      </w:r>
    </w:p>
    <w:p w:rsidR="00412ACF" w:rsidRDefault="00412ACF" w:rsidP="00412ACF">
      <w:pPr>
        <w:rPr>
          <w:rStyle w:val="SubtleEmphasis"/>
          <w:i w:val="0"/>
          <w:lang w:val="en-CA"/>
        </w:rPr>
      </w:pPr>
      <w:r w:rsidRPr="00DF4720">
        <w:rPr>
          <w:rStyle w:val="SubtleEmphasis"/>
          <w:i w:val="0"/>
          <w:lang w:val="en-CA"/>
        </w:rPr>
        <w:t xml:space="preserve">At the third, project level, departments must plan their law-making activities as they relate to particular </w:t>
      </w:r>
      <w:r>
        <w:rPr>
          <w:rStyle w:val="SubtleEmphasis"/>
          <w:i w:val="0"/>
          <w:lang w:val="en-CA"/>
        </w:rPr>
        <w:t>code</w:t>
      </w:r>
      <w:r w:rsidRPr="00DF4720">
        <w:rPr>
          <w:rStyle w:val="SubtleEmphasis"/>
          <w:i w:val="0"/>
          <w:lang w:val="en-CA"/>
        </w:rPr>
        <w:t xml:space="preserve">s or regulations. These activities are to be managed as projects with tools for determining what resources are needed, what tasks must be performed and what </w:t>
      </w:r>
      <w:proofErr w:type="gramStart"/>
      <w:r w:rsidRPr="00DF4720">
        <w:rPr>
          <w:rStyle w:val="SubtleEmphasis"/>
          <w:i w:val="0"/>
          <w:lang w:val="en-CA"/>
        </w:rPr>
        <w:t>time frames</w:t>
      </w:r>
      <w:proofErr w:type="gramEnd"/>
      <w:r w:rsidRPr="00DF4720">
        <w:rPr>
          <w:rStyle w:val="SubtleEmphasis"/>
          <w:i w:val="0"/>
          <w:lang w:val="en-CA"/>
        </w:rPr>
        <w:t xml:space="preserve"> are appropriate.</w:t>
      </w:r>
    </w:p>
    <w:p w:rsidR="00412ACF" w:rsidRPr="00DF4720" w:rsidRDefault="00412ACF" w:rsidP="00412ACF">
      <w:pPr>
        <w:rPr>
          <w:rStyle w:val="SubtleEmphasis"/>
          <w:i w:val="0"/>
          <w:lang w:val="en-CA"/>
        </w:rPr>
      </w:pPr>
    </w:p>
    <w:p w:rsidR="00412ACF" w:rsidRPr="00287EC1" w:rsidRDefault="00412ACF" w:rsidP="00412ACF">
      <w:pPr>
        <w:pStyle w:val="Heading3"/>
        <w:rPr>
          <w:rStyle w:val="SubtleEmphasis"/>
          <w:i w:val="0"/>
          <w:iCs w:val="0"/>
          <w:color w:val="9D3511" w:themeColor="accent1" w:themeShade="BF"/>
        </w:rPr>
      </w:pPr>
      <w:bookmarkStart w:id="8" w:name="_Toc511052789"/>
      <w:r w:rsidRPr="00287EC1">
        <w:rPr>
          <w:rStyle w:val="SubtleEmphasis"/>
          <w:i w:val="0"/>
          <w:iCs w:val="0"/>
          <w:color w:val="9D3511" w:themeColor="accent1" w:themeShade="BF"/>
        </w:rPr>
        <w:t>Review and Approval by Council</w:t>
      </w:r>
      <w:bookmarkEnd w:id="8"/>
    </w:p>
    <w:p w:rsidR="00412ACF" w:rsidRPr="00DF4720" w:rsidRDefault="00412ACF" w:rsidP="00412ACF">
      <w:pPr>
        <w:rPr>
          <w:rStyle w:val="SubtleEmphasis"/>
          <w:i w:val="0"/>
          <w:lang w:val="en-CA"/>
        </w:rPr>
      </w:pPr>
      <w:r w:rsidRPr="00DF4720">
        <w:rPr>
          <w:rStyle w:val="SubtleEmphasis"/>
          <w:i w:val="0"/>
          <w:lang w:val="en-CA"/>
        </w:rPr>
        <w:t xml:space="preserve">The proposals are prioritized by the </w:t>
      </w:r>
      <w:r>
        <w:rPr>
          <w:rStyle w:val="SubtleEmphasis"/>
          <w:i w:val="0"/>
          <w:lang w:val="en-CA"/>
        </w:rPr>
        <w:t>Chief &amp; Council</w:t>
      </w:r>
      <w:r w:rsidRPr="00DF4720">
        <w:rPr>
          <w:rStyle w:val="SubtleEmphasis"/>
          <w:i w:val="0"/>
          <w:lang w:val="en-CA"/>
        </w:rPr>
        <w:t xml:space="preserve"> and a tentative outline of the </w:t>
      </w:r>
      <w:r>
        <w:rPr>
          <w:rStyle w:val="SubtleEmphasis"/>
          <w:i w:val="0"/>
          <w:lang w:val="en-CA"/>
        </w:rPr>
        <w:t xml:space="preserve">Governance Plan developed by the Chi-Naakinagewin Manager and Risk Management &amp; Strategic Planning Director and Chi-Naakinagewin Committee for the for the following year. Long terms forecasts should to </w:t>
      </w:r>
      <w:proofErr w:type="gramStart"/>
      <w:r>
        <w:rPr>
          <w:rStyle w:val="SubtleEmphasis"/>
          <w:i w:val="0"/>
          <w:lang w:val="en-CA"/>
        </w:rPr>
        <w:t>be developed</w:t>
      </w:r>
      <w:proofErr w:type="gramEnd"/>
      <w:r>
        <w:rPr>
          <w:rStyle w:val="SubtleEmphasis"/>
          <w:i w:val="0"/>
          <w:lang w:val="en-CA"/>
        </w:rPr>
        <w:t xml:space="preserve"> every 5 years to outline as many legal priorities as is possible within the strategic plan.</w:t>
      </w:r>
      <w:r w:rsidRPr="00DF4720">
        <w:rPr>
          <w:rStyle w:val="SubtleEmphasis"/>
          <w:i w:val="0"/>
          <w:lang w:val="en-CA"/>
        </w:rPr>
        <w:t xml:space="preserve"> </w:t>
      </w:r>
    </w:p>
    <w:p w:rsidR="00412ACF" w:rsidRPr="00DF4720" w:rsidRDefault="00412ACF" w:rsidP="00412ACF">
      <w:pPr>
        <w:rPr>
          <w:rStyle w:val="SubtleEmphasis"/>
          <w:i w:val="0"/>
          <w:lang w:val="en-CA"/>
        </w:rPr>
      </w:pPr>
    </w:p>
    <w:p w:rsidR="00412ACF" w:rsidRDefault="00412ACF" w:rsidP="00412ACF">
      <w:pPr>
        <w:spacing w:line="259" w:lineRule="auto"/>
        <w:rPr>
          <w:rStyle w:val="SubtleEmphasis"/>
          <w:rFonts w:asciiTheme="majorHAnsi" w:eastAsiaTheme="majorEastAsia" w:hAnsiTheme="majorHAnsi" w:cstheme="majorBidi"/>
          <w:i w:val="0"/>
          <w:iCs w:val="0"/>
          <w:color w:val="9D3511" w:themeColor="accent1" w:themeShade="BF"/>
          <w:sz w:val="32"/>
          <w:szCs w:val="32"/>
        </w:rPr>
      </w:pPr>
      <w:r>
        <w:rPr>
          <w:rStyle w:val="SubtleEmphasis"/>
          <w:i w:val="0"/>
          <w:iCs w:val="0"/>
          <w:color w:val="9D3511" w:themeColor="accent1" w:themeShade="BF"/>
        </w:rPr>
        <w:br w:type="page"/>
      </w:r>
    </w:p>
    <w:p w:rsidR="00412ACF" w:rsidRPr="002A3719" w:rsidRDefault="00412ACF" w:rsidP="00412ACF">
      <w:pPr>
        <w:pStyle w:val="Heading1"/>
        <w:rPr>
          <w:rStyle w:val="SubtleEmphasis"/>
          <w:i w:val="0"/>
          <w:iCs w:val="0"/>
          <w:color w:val="9D3511" w:themeColor="accent1" w:themeShade="BF"/>
        </w:rPr>
      </w:pPr>
      <w:bookmarkStart w:id="9" w:name="_Toc511052790"/>
      <w:r>
        <w:rPr>
          <w:rStyle w:val="SubtleEmphasis"/>
          <w:i w:val="0"/>
          <w:iCs w:val="0"/>
          <w:color w:val="9D3511" w:themeColor="accent1" w:themeShade="BF"/>
        </w:rPr>
        <w:lastRenderedPageBreak/>
        <w:t>CREATION</w:t>
      </w:r>
      <w:bookmarkEnd w:id="9"/>
    </w:p>
    <w:p w:rsidR="00412ACF" w:rsidRDefault="00412ACF" w:rsidP="00412ACF">
      <w:pPr>
        <w:rPr>
          <w:rStyle w:val="SubtleEmphasis"/>
          <w:i w:val="0"/>
          <w:iCs w:val="0"/>
          <w:color w:val="9D3511" w:themeColor="accent1" w:themeShade="BF"/>
        </w:rPr>
      </w:pPr>
    </w:p>
    <w:p w:rsidR="00412ACF" w:rsidRPr="00F74042" w:rsidRDefault="00412ACF" w:rsidP="00412ACF">
      <w:pPr>
        <w:pStyle w:val="Heading3"/>
        <w:rPr>
          <w:rStyle w:val="SubtleEmphasis"/>
          <w:i w:val="0"/>
          <w:iCs w:val="0"/>
          <w:color w:val="9D3511" w:themeColor="accent1" w:themeShade="BF"/>
        </w:rPr>
      </w:pPr>
      <w:bookmarkStart w:id="10" w:name="_Toc511052791"/>
      <w:r w:rsidRPr="00F74042">
        <w:rPr>
          <w:rStyle w:val="SubtleEmphasis"/>
          <w:i w:val="0"/>
          <w:iCs w:val="0"/>
          <w:color w:val="9D3511" w:themeColor="accent1" w:themeShade="BF"/>
        </w:rPr>
        <w:t>Drafting</w:t>
      </w:r>
      <w:bookmarkEnd w:id="10"/>
    </w:p>
    <w:p w:rsidR="00412ACF" w:rsidRPr="00DF4720" w:rsidRDefault="00412ACF" w:rsidP="00412ACF">
      <w:pPr>
        <w:rPr>
          <w:rStyle w:val="SubtleEmphasis"/>
          <w:i w:val="0"/>
          <w:lang w:val="en-CA"/>
        </w:rPr>
      </w:pPr>
      <w:r w:rsidRPr="00DF4720">
        <w:rPr>
          <w:rStyle w:val="SubtleEmphasis"/>
          <w:i w:val="0"/>
          <w:lang w:val="en-CA"/>
        </w:rPr>
        <w:t xml:space="preserve">It is essential that </w:t>
      </w:r>
      <w:r>
        <w:rPr>
          <w:rStyle w:val="SubtleEmphasis"/>
          <w:i w:val="0"/>
          <w:lang w:val="en-CA"/>
        </w:rPr>
        <w:t xml:space="preserve">the Chi-Naakinagewin Manager or other responsible drafter have all of the necessary information to complete the draft law. Directors or sponsors should complete the </w:t>
      </w:r>
      <w:r w:rsidR="00681E4A">
        <w:rPr>
          <w:rStyle w:val="SubtleEmphasis"/>
          <w:i w:val="0"/>
          <w:lang w:val="en-CA"/>
        </w:rPr>
        <w:t>appropriate Law Proposal form to the best of their ability</w:t>
      </w:r>
      <w:r>
        <w:rPr>
          <w:rStyle w:val="SubtleEmphasis"/>
          <w:i w:val="0"/>
          <w:lang w:val="en-CA"/>
        </w:rPr>
        <w:t>.</w:t>
      </w:r>
      <w:r w:rsidR="00681E4A">
        <w:rPr>
          <w:rStyle w:val="SubtleEmphasis"/>
          <w:i w:val="0"/>
          <w:lang w:val="en-CA"/>
        </w:rPr>
        <w:t xml:space="preserve"> Should additional information be required, the Director should be prepared to support the drafting process.</w:t>
      </w:r>
    </w:p>
    <w:p w:rsidR="00412ACF" w:rsidRDefault="00412ACF" w:rsidP="00412ACF">
      <w:pPr>
        <w:rPr>
          <w:rStyle w:val="SubtleEmphasis"/>
          <w:i w:val="0"/>
          <w:iCs w:val="0"/>
          <w:color w:val="69230B" w:themeColor="accent1" w:themeShade="80"/>
        </w:rPr>
      </w:pPr>
    </w:p>
    <w:p w:rsidR="00412ACF" w:rsidRPr="00262A67" w:rsidRDefault="00412ACF" w:rsidP="00412ACF">
      <w:pPr>
        <w:pStyle w:val="Heading3"/>
        <w:rPr>
          <w:rStyle w:val="SubtleEmphasis"/>
          <w:i w:val="0"/>
          <w:iCs w:val="0"/>
          <w:color w:val="9B2D1F" w:themeColor="accent2"/>
        </w:rPr>
      </w:pPr>
      <w:bookmarkStart w:id="11" w:name="_Toc511052792"/>
      <w:r w:rsidRPr="00262A67">
        <w:rPr>
          <w:rStyle w:val="SubtleEmphasis"/>
          <w:i w:val="0"/>
          <w:iCs w:val="0"/>
          <w:color w:val="9B2D1F" w:themeColor="accent2"/>
        </w:rPr>
        <w:t>Revision</w:t>
      </w:r>
      <w:bookmarkEnd w:id="11"/>
    </w:p>
    <w:p w:rsidR="00412ACF" w:rsidRDefault="00412ACF" w:rsidP="00412ACF">
      <w:pPr>
        <w:rPr>
          <w:rStyle w:val="SubtleEmphasis"/>
          <w:i w:val="0"/>
          <w:lang w:val="en-CA"/>
        </w:rPr>
      </w:pPr>
      <w:r w:rsidRPr="00DF4720">
        <w:rPr>
          <w:rStyle w:val="SubtleEmphasis"/>
          <w:i w:val="0"/>
          <w:lang w:val="en-CA"/>
        </w:rPr>
        <w:t xml:space="preserve">Once a </w:t>
      </w:r>
      <w:r>
        <w:rPr>
          <w:rStyle w:val="SubtleEmphasis"/>
          <w:i w:val="0"/>
          <w:lang w:val="en-CA"/>
        </w:rPr>
        <w:t>code</w:t>
      </w:r>
      <w:r w:rsidRPr="00DF4720">
        <w:rPr>
          <w:rStyle w:val="SubtleEmphasis"/>
          <w:i w:val="0"/>
          <w:lang w:val="en-CA"/>
        </w:rPr>
        <w:t xml:space="preserve"> </w:t>
      </w:r>
      <w:proofErr w:type="gramStart"/>
      <w:r w:rsidRPr="00DF4720">
        <w:rPr>
          <w:rStyle w:val="SubtleEmphasis"/>
          <w:i w:val="0"/>
          <w:lang w:val="en-CA"/>
        </w:rPr>
        <w:t xml:space="preserve">has been drafted and approved by the responsible </w:t>
      </w:r>
      <w:r>
        <w:rPr>
          <w:rStyle w:val="SubtleEmphasis"/>
          <w:i w:val="0"/>
          <w:lang w:val="en-CA"/>
        </w:rPr>
        <w:t>Director</w:t>
      </w:r>
      <w:r w:rsidRPr="00DF4720">
        <w:rPr>
          <w:rStyle w:val="SubtleEmphasis"/>
          <w:i w:val="0"/>
          <w:lang w:val="en-CA"/>
        </w:rPr>
        <w:t xml:space="preserve">, the </w:t>
      </w:r>
      <w:r>
        <w:rPr>
          <w:rStyle w:val="SubtleEmphasis"/>
          <w:i w:val="0"/>
          <w:lang w:val="en-CA"/>
        </w:rPr>
        <w:t>Chi-Naakinagewin Manager</w:t>
      </w:r>
      <w:proofErr w:type="gramEnd"/>
      <w:r>
        <w:rPr>
          <w:rStyle w:val="SubtleEmphasis"/>
          <w:i w:val="0"/>
          <w:lang w:val="en-CA"/>
        </w:rPr>
        <w:t xml:space="preserve"> or other responsible director shall get the draft law reviewed a number of interested parties. There will be a Tracking Form completed chronicling the all the edits, but with particular attention to the policy questions that arise through the revisions.</w:t>
      </w:r>
    </w:p>
    <w:p w:rsidR="00412ACF" w:rsidRPr="00DF4720" w:rsidRDefault="00412ACF" w:rsidP="00412ACF">
      <w:pPr>
        <w:rPr>
          <w:rStyle w:val="SubtleEmphasis"/>
          <w:i w:val="0"/>
          <w:lang w:val="en-CA"/>
        </w:rPr>
      </w:pPr>
      <w:r w:rsidRPr="00DF4720">
        <w:rPr>
          <w:rStyle w:val="SubtleEmphasis"/>
          <w:i w:val="0"/>
          <w:lang w:val="en-CA"/>
        </w:rPr>
        <w:t xml:space="preserve">At </w:t>
      </w:r>
      <w:proofErr w:type="gramStart"/>
      <w:r w:rsidRPr="00DF4720">
        <w:rPr>
          <w:rStyle w:val="SubtleEmphasis"/>
          <w:i w:val="0"/>
          <w:lang w:val="en-CA"/>
        </w:rPr>
        <w:t>this</w:t>
      </w:r>
      <w:proofErr w:type="gramEnd"/>
      <w:r w:rsidRPr="00DF4720">
        <w:rPr>
          <w:rStyle w:val="SubtleEmphasis"/>
          <w:i w:val="0"/>
          <w:lang w:val="en-CA"/>
        </w:rPr>
        <w:t xml:space="preserve"> stage the sponsoring department</w:t>
      </w:r>
    </w:p>
    <w:p w:rsidR="00412ACF" w:rsidRPr="009267D6" w:rsidRDefault="00412ACF" w:rsidP="00412ACF">
      <w:pPr>
        <w:pStyle w:val="ListParagraph"/>
        <w:numPr>
          <w:ilvl w:val="0"/>
          <w:numId w:val="7"/>
        </w:numPr>
        <w:rPr>
          <w:rStyle w:val="SubtleEmphasis"/>
          <w:i w:val="0"/>
          <w:lang w:val="en-CA"/>
        </w:rPr>
      </w:pPr>
      <w:r w:rsidRPr="009267D6">
        <w:rPr>
          <w:rStyle w:val="SubtleEmphasis"/>
          <w:i w:val="0"/>
          <w:lang w:val="en-CA"/>
        </w:rPr>
        <w:t xml:space="preserve">prepares material for use in explaining the </w:t>
      </w:r>
      <w:r>
        <w:rPr>
          <w:rStyle w:val="SubtleEmphasis"/>
          <w:i w:val="0"/>
          <w:lang w:val="en-CA"/>
        </w:rPr>
        <w:t>code</w:t>
      </w:r>
      <w:r w:rsidRPr="009267D6">
        <w:rPr>
          <w:rStyle w:val="SubtleEmphasis"/>
          <w:i w:val="0"/>
          <w:lang w:val="en-CA"/>
        </w:rPr>
        <w:t xml:space="preserve"> to </w:t>
      </w:r>
      <w:r>
        <w:rPr>
          <w:rStyle w:val="SubtleEmphasis"/>
          <w:i w:val="0"/>
          <w:lang w:val="en-CA"/>
        </w:rPr>
        <w:t>community members;</w:t>
      </w:r>
    </w:p>
    <w:p w:rsidR="00412ACF" w:rsidRPr="009267D6" w:rsidRDefault="00412ACF" w:rsidP="00412ACF">
      <w:pPr>
        <w:pStyle w:val="ListParagraph"/>
        <w:numPr>
          <w:ilvl w:val="0"/>
          <w:numId w:val="7"/>
        </w:numPr>
        <w:rPr>
          <w:rStyle w:val="SubtleEmphasis"/>
          <w:i w:val="0"/>
          <w:lang w:val="en-CA"/>
        </w:rPr>
      </w:pPr>
      <w:r w:rsidRPr="009267D6">
        <w:rPr>
          <w:rStyle w:val="SubtleEmphasis"/>
          <w:i w:val="0"/>
          <w:lang w:val="en-CA"/>
        </w:rPr>
        <w:t xml:space="preserve">prepares a </w:t>
      </w:r>
      <w:r>
        <w:rPr>
          <w:rStyle w:val="SubtleEmphasis"/>
          <w:i w:val="0"/>
          <w:lang w:val="en-CA"/>
        </w:rPr>
        <w:t>briefing note</w:t>
      </w:r>
      <w:r w:rsidRPr="009267D6">
        <w:rPr>
          <w:rStyle w:val="SubtleEmphasis"/>
          <w:i w:val="0"/>
          <w:lang w:val="en-CA"/>
        </w:rPr>
        <w:t xml:space="preserve"> to be used by the </w:t>
      </w:r>
      <w:r>
        <w:rPr>
          <w:rStyle w:val="SubtleEmphasis"/>
          <w:i w:val="0"/>
          <w:lang w:val="en-CA"/>
        </w:rPr>
        <w:t>Chief, Councillors, or Administrations</w:t>
      </w:r>
      <w:r w:rsidRPr="009267D6">
        <w:rPr>
          <w:rStyle w:val="SubtleEmphasis"/>
          <w:i w:val="0"/>
          <w:lang w:val="en-CA"/>
        </w:rPr>
        <w:t xml:space="preserve"> when the </w:t>
      </w:r>
      <w:r>
        <w:rPr>
          <w:rStyle w:val="SubtleEmphasis"/>
          <w:i w:val="0"/>
          <w:lang w:val="en-CA"/>
        </w:rPr>
        <w:t>code</w:t>
      </w:r>
      <w:r w:rsidRPr="009267D6">
        <w:rPr>
          <w:rStyle w:val="SubtleEmphasis"/>
          <w:i w:val="0"/>
          <w:lang w:val="en-CA"/>
        </w:rPr>
        <w:t xml:space="preserve"> is referred to </w:t>
      </w:r>
      <w:r>
        <w:rPr>
          <w:rStyle w:val="SubtleEmphasis"/>
          <w:i w:val="0"/>
          <w:lang w:val="en-CA"/>
        </w:rPr>
        <w:t>the community</w:t>
      </w:r>
      <w:r w:rsidRPr="009267D6">
        <w:rPr>
          <w:rStyle w:val="SubtleEmphasis"/>
          <w:i w:val="0"/>
          <w:lang w:val="en-CA"/>
        </w:rPr>
        <w:t>;</w:t>
      </w:r>
    </w:p>
    <w:p w:rsidR="00412ACF" w:rsidRPr="00DF4720" w:rsidRDefault="00412ACF" w:rsidP="00412ACF">
      <w:pPr>
        <w:rPr>
          <w:rStyle w:val="SubtleEmphasis"/>
          <w:i w:val="0"/>
          <w:lang w:val="en-CA"/>
        </w:rPr>
      </w:pPr>
      <w:r>
        <w:rPr>
          <w:rStyle w:val="SubtleEmphasis"/>
          <w:i w:val="0"/>
          <w:lang w:val="en-CA"/>
        </w:rPr>
        <w:t xml:space="preserve">At each stage, </w:t>
      </w:r>
      <w:proofErr w:type="gramStart"/>
      <w:r>
        <w:rPr>
          <w:rStyle w:val="SubtleEmphasis"/>
          <w:i w:val="0"/>
          <w:lang w:val="en-CA"/>
        </w:rPr>
        <w:t>Chief &amp;</w:t>
      </w:r>
      <w:proofErr w:type="gramEnd"/>
      <w:r>
        <w:rPr>
          <w:rStyle w:val="SubtleEmphasis"/>
          <w:i w:val="0"/>
          <w:lang w:val="en-CA"/>
        </w:rPr>
        <w:t xml:space="preserve"> Council shall be kept appraised of the progress of the draft law and will be provided with the Tracking Document when the law moves from one group to the next.</w:t>
      </w:r>
    </w:p>
    <w:p w:rsidR="00412ACF" w:rsidRDefault="00412ACF" w:rsidP="00412ACF">
      <w:pPr>
        <w:rPr>
          <w:rStyle w:val="SubtleEmphasis"/>
          <w:i w:val="0"/>
          <w:lang w:val="en-CA"/>
        </w:rPr>
      </w:pPr>
      <w:r w:rsidRPr="00DF4720">
        <w:rPr>
          <w:rStyle w:val="SubtleEmphasis"/>
          <w:i w:val="0"/>
          <w:lang w:val="en-CA"/>
        </w:rPr>
        <w:t>Following</w:t>
      </w:r>
      <w:r>
        <w:rPr>
          <w:rStyle w:val="SubtleEmphasis"/>
          <w:i w:val="0"/>
          <w:lang w:val="en-CA"/>
        </w:rPr>
        <w:t xml:space="preserve"> the final</w:t>
      </w:r>
      <w:r w:rsidRPr="00DF4720">
        <w:rPr>
          <w:rStyle w:val="SubtleEmphasis"/>
          <w:i w:val="0"/>
          <w:lang w:val="en-CA"/>
        </w:rPr>
        <w:t xml:space="preserve"> </w:t>
      </w:r>
      <w:r>
        <w:rPr>
          <w:rStyle w:val="SubtleEmphasis"/>
          <w:i w:val="0"/>
          <w:lang w:val="en-CA"/>
        </w:rPr>
        <w:t>Community Meeting</w:t>
      </w:r>
      <w:r w:rsidRPr="00DF4720">
        <w:rPr>
          <w:rStyle w:val="SubtleEmphasis"/>
          <w:i w:val="0"/>
          <w:lang w:val="en-CA"/>
        </w:rPr>
        <w:t xml:space="preserve">, </w:t>
      </w:r>
      <w:r>
        <w:rPr>
          <w:rStyle w:val="SubtleEmphasis"/>
          <w:i w:val="0"/>
          <w:lang w:val="en-CA"/>
        </w:rPr>
        <w:t>the Chi-Naakinagewin Manager and sponsoring Director</w:t>
      </w:r>
      <w:r w:rsidRPr="00DF4720">
        <w:rPr>
          <w:rStyle w:val="SubtleEmphasis"/>
          <w:i w:val="0"/>
          <w:lang w:val="en-CA"/>
        </w:rPr>
        <w:t xml:space="preserve"> submits the </w:t>
      </w:r>
      <w:r>
        <w:rPr>
          <w:rStyle w:val="SubtleEmphasis"/>
          <w:i w:val="0"/>
          <w:lang w:val="en-CA"/>
        </w:rPr>
        <w:t>code</w:t>
      </w:r>
      <w:r w:rsidRPr="00DF4720">
        <w:rPr>
          <w:rStyle w:val="SubtleEmphasis"/>
          <w:i w:val="0"/>
          <w:lang w:val="en-CA"/>
        </w:rPr>
        <w:t xml:space="preserve"> in its final form to </w:t>
      </w:r>
      <w:proofErr w:type="gramStart"/>
      <w:r>
        <w:rPr>
          <w:rStyle w:val="SubtleEmphasis"/>
          <w:i w:val="0"/>
          <w:lang w:val="en-CA"/>
        </w:rPr>
        <w:t>Chief &amp;</w:t>
      </w:r>
      <w:proofErr w:type="gramEnd"/>
      <w:r>
        <w:rPr>
          <w:rStyle w:val="SubtleEmphasis"/>
          <w:i w:val="0"/>
          <w:lang w:val="en-CA"/>
        </w:rPr>
        <w:t xml:space="preserve"> Council to continue with the law making process.</w:t>
      </w:r>
    </w:p>
    <w:p w:rsidR="00412ACF" w:rsidRDefault="00412ACF" w:rsidP="00412ACF">
      <w:pPr>
        <w:spacing w:line="259" w:lineRule="auto"/>
        <w:rPr>
          <w:rStyle w:val="SubtleEmphasis"/>
          <w:rFonts w:asciiTheme="majorHAnsi" w:eastAsiaTheme="majorEastAsia" w:hAnsiTheme="majorHAnsi" w:cstheme="majorBidi"/>
          <w:i w:val="0"/>
          <w:sz w:val="28"/>
          <w:szCs w:val="28"/>
          <w:lang w:val="en-CA"/>
        </w:rPr>
      </w:pPr>
      <w:r>
        <w:rPr>
          <w:rStyle w:val="SubtleEmphasis"/>
          <w:i w:val="0"/>
          <w:lang w:val="en-CA"/>
        </w:rPr>
        <w:br w:type="page"/>
      </w:r>
    </w:p>
    <w:p w:rsidR="00AF69A3" w:rsidRDefault="00AF69A3" w:rsidP="00412ACF">
      <w:pPr>
        <w:pStyle w:val="Heading1"/>
        <w:tabs>
          <w:tab w:val="left" w:pos="3960"/>
        </w:tabs>
        <w:rPr>
          <w:rStyle w:val="SubtleEmphasis"/>
          <w:i w:val="0"/>
          <w:iCs w:val="0"/>
          <w:color w:val="9D3511" w:themeColor="accent1" w:themeShade="BF"/>
        </w:rPr>
      </w:pPr>
      <w:bookmarkStart w:id="12" w:name="_Toc511052793"/>
      <w:r>
        <w:rPr>
          <w:rStyle w:val="SubtleEmphasis"/>
          <w:i w:val="0"/>
          <w:iCs w:val="0"/>
          <w:color w:val="9D3511" w:themeColor="accent1" w:themeShade="BF"/>
        </w:rPr>
        <w:lastRenderedPageBreak/>
        <w:t>CHI-NAAKINAGEWIN</w:t>
      </w:r>
      <w:r w:rsidR="00412ACF">
        <w:rPr>
          <w:rStyle w:val="SubtleEmphasis"/>
          <w:i w:val="0"/>
          <w:iCs w:val="0"/>
          <w:color w:val="9D3511" w:themeColor="accent1" w:themeShade="BF"/>
        </w:rPr>
        <w:t xml:space="preserve"> PROCESSES</w:t>
      </w:r>
      <w:bookmarkEnd w:id="12"/>
    </w:p>
    <w:p w:rsidR="00AF69A3" w:rsidRPr="00AF69A3" w:rsidRDefault="00AF69A3" w:rsidP="00AF69A3"/>
    <w:p w:rsidR="00AF69A3" w:rsidRPr="00E252B9" w:rsidRDefault="00AF69A3" w:rsidP="00AF69A3">
      <w:pPr>
        <w:pStyle w:val="Heading3"/>
        <w:rPr>
          <w:rStyle w:val="Heading2Char"/>
        </w:rPr>
      </w:pPr>
      <w:bookmarkStart w:id="13" w:name="_Toc511052794"/>
      <w:r>
        <w:rPr>
          <w:lang w:val="en-CA"/>
        </w:rPr>
        <w:t>Misswezahging Constitution</w:t>
      </w:r>
      <w:bookmarkEnd w:id="13"/>
    </w:p>
    <w:p w:rsidR="00AF69A3" w:rsidRPr="009267D6" w:rsidRDefault="00AF69A3" w:rsidP="00AF69A3">
      <w:pPr>
        <w:rPr>
          <w:lang w:val="en-CA"/>
        </w:rPr>
      </w:pPr>
      <w:proofErr w:type="gramStart"/>
      <w:r>
        <w:rPr>
          <w:lang w:val="en-CA"/>
        </w:rPr>
        <w:t>Chief &amp;</w:t>
      </w:r>
      <w:proofErr w:type="gramEnd"/>
      <w:r>
        <w:rPr>
          <w:lang w:val="en-CA"/>
        </w:rPr>
        <w:t xml:space="preserve"> Council must only make laws in accordance with the subject areas outlined in the Misswezahging Constitution:</w:t>
      </w:r>
    </w:p>
    <w:p w:rsidR="00AF69A3" w:rsidRPr="00AF4B50" w:rsidRDefault="00AF69A3" w:rsidP="00AF69A3">
      <w:pPr>
        <w:pStyle w:val="Subtitle"/>
        <w:ind w:left="720"/>
        <w:rPr>
          <w:rStyle w:val="SubtleEmphasis"/>
          <w:color w:val="9D3511" w:themeColor="accent1" w:themeShade="BF"/>
        </w:rPr>
      </w:pPr>
      <w:r w:rsidRPr="00AF4B50">
        <w:rPr>
          <w:rStyle w:val="SubtleEmphasis"/>
          <w:color w:val="9D3511" w:themeColor="accent1" w:themeShade="BF"/>
        </w:rPr>
        <w:t>The Law Making Powers of the Misswezahging</w:t>
      </w:r>
    </w:p>
    <w:p w:rsidR="00AF69A3" w:rsidRPr="00AF4B50" w:rsidRDefault="00AF69A3" w:rsidP="00AF69A3">
      <w:pPr>
        <w:ind w:left="720"/>
        <w:rPr>
          <w:rStyle w:val="SubtleEmphasis"/>
          <w:i w:val="0"/>
          <w:color w:val="9D3511" w:themeColor="accent1" w:themeShade="BF"/>
          <w:lang w:val="en-CA"/>
        </w:rPr>
      </w:pPr>
      <w:r w:rsidRPr="00AF4B50">
        <w:rPr>
          <w:rStyle w:val="SubtleEmphasis"/>
          <w:i w:val="0"/>
          <w:color w:val="9D3511" w:themeColor="accent1" w:themeShade="BF"/>
          <w:lang w:val="en-CA"/>
        </w:rPr>
        <w:t>(11)</w:t>
      </w:r>
      <w:r w:rsidRPr="00AF4B50">
        <w:rPr>
          <w:rStyle w:val="SubtleEmphasis"/>
          <w:i w:val="0"/>
          <w:color w:val="9D3511" w:themeColor="accent1" w:themeShade="BF"/>
          <w:lang w:val="en-CA"/>
        </w:rPr>
        <w:tab/>
        <w:t xml:space="preserve">The Misswezahging have the inherent right given by the Creator to enact any laws necessary in order to protect and preserve our Anishinaabe culture, to protect our lands, our language, customs, traditions and practices. Each law enacted </w:t>
      </w:r>
      <w:proofErr w:type="gramStart"/>
      <w:r w:rsidRPr="00AF4B50">
        <w:rPr>
          <w:rStyle w:val="SubtleEmphasis"/>
          <w:i w:val="0"/>
          <w:color w:val="9D3511" w:themeColor="accent1" w:themeShade="BF"/>
          <w:lang w:val="en-CA"/>
        </w:rPr>
        <w:t>must be demonstrably shown</w:t>
      </w:r>
      <w:proofErr w:type="gramEnd"/>
      <w:r w:rsidRPr="00AF4B50">
        <w:rPr>
          <w:rStyle w:val="SubtleEmphasis"/>
          <w:i w:val="0"/>
          <w:color w:val="9D3511" w:themeColor="accent1" w:themeShade="BF"/>
          <w:lang w:val="en-CA"/>
        </w:rPr>
        <w:t xml:space="preserve"> to be for the betterment of the citizens of the Misswezahging, including but not limited to the power to enact laws in relation to:</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a) </w:t>
      </w:r>
      <w:proofErr w:type="gramStart"/>
      <w:r w:rsidRPr="00AF4B50">
        <w:rPr>
          <w:rStyle w:val="SubtleEmphasis"/>
          <w:i w:val="0"/>
          <w:color w:val="9D3511" w:themeColor="accent1" w:themeShade="BF"/>
          <w:lang w:val="en-CA"/>
        </w:rPr>
        <w:t>how</w:t>
      </w:r>
      <w:proofErr w:type="gramEnd"/>
      <w:r w:rsidRPr="00AF4B50">
        <w:rPr>
          <w:rStyle w:val="SubtleEmphasis"/>
          <w:i w:val="0"/>
          <w:color w:val="9D3511" w:themeColor="accent1" w:themeShade="BF"/>
          <w:lang w:val="en-CA"/>
        </w:rPr>
        <w:t xml:space="preserve"> we select our leaders;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b) </w:t>
      </w:r>
      <w:proofErr w:type="gramStart"/>
      <w:r w:rsidRPr="00AF4B50">
        <w:rPr>
          <w:rStyle w:val="SubtleEmphasis"/>
          <w:i w:val="0"/>
          <w:color w:val="9D3511" w:themeColor="accent1" w:themeShade="BF"/>
          <w:lang w:val="en-CA"/>
        </w:rPr>
        <w:t>how</w:t>
      </w:r>
      <w:proofErr w:type="gramEnd"/>
      <w:r w:rsidRPr="00AF4B50">
        <w:rPr>
          <w:rStyle w:val="SubtleEmphasis"/>
          <w:i w:val="0"/>
          <w:color w:val="9D3511" w:themeColor="accent1" w:themeShade="BF"/>
          <w:lang w:val="en-CA"/>
        </w:rPr>
        <w:t xml:space="preserve"> we express and implement our inherent right of self-government;</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c)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protection of our lands, waters and resources, including within our</w:t>
      </w:r>
    </w:p>
    <w:p w:rsidR="00AF69A3" w:rsidRPr="00AF4B50" w:rsidRDefault="00AF69A3" w:rsidP="00AF69A3">
      <w:pPr>
        <w:spacing w:after="0" w:line="240" w:lineRule="auto"/>
        <w:ind w:left="1440"/>
        <w:rPr>
          <w:rStyle w:val="SubtleEmphasis"/>
          <w:i w:val="0"/>
          <w:color w:val="9D3511" w:themeColor="accent1" w:themeShade="BF"/>
          <w:lang w:val="en-CA"/>
        </w:rPr>
      </w:pPr>
      <w:proofErr w:type="gramStart"/>
      <w:r w:rsidRPr="00AF4B50">
        <w:rPr>
          <w:rStyle w:val="SubtleEmphasis"/>
          <w:i w:val="0"/>
          <w:color w:val="9D3511" w:themeColor="accent1" w:themeShade="BF"/>
          <w:lang w:val="en-CA"/>
        </w:rPr>
        <w:t>traditional</w:t>
      </w:r>
      <w:proofErr w:type="gramEnd"/>
      <w:r w:rsidRPr="00AF4B50">
        <w:rPr>
          <w:rStyle w:val="SubtleEmphasis"/>
          <w:i w:val="0"/>
          <w:color w:val="9D3511" w:themeColor="accent1" w:themeShade="BF"/>
          <w:lang w:val="en-CA"/>
        </w:rPr>
        <w:t xml:space="preserve"> territories;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d) </w:t>
      </w:r>
      <w:proofErr w:type="gramStart"/>
      <w:r w:rsidRPr="00AF4B50">
        <w:rPr>
          <w:rStyle w:val="SubtleEmphasis"/>
          <w:i w:val="0"/>
          <w:color w:val="9D3511" w:themeColor="accent1" w:themeShade="BF"/>
          <w:lang w:val="en-CA"/>
        </w:rPr>
        <w:t>our</w:t>
      </w:r>
      <w:proofErr w:type="gramEnd"/>
      <w:r w:rsidRPr="00AF4B50">
        <w:rPr>
          <w:rStyle w:val="SubtleEmphasis"/>
          <w:i w:val="0"/>
          <w:color w:val="9D3511" w:themeColor="accent1" w:themeShade="BF"/>
          <w:lang w:val="en-CA"/>
        </w:rPr>
        <w:t xml:space="preserve"> education in accordance with our languages and cultural heritage;</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e)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health of our citizens;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f) </w:t>
      </w:r>
      <w:proofErr w:type="gramStart"/>
      <w:r w:rsidRPr="00AF4B50">
        <w:rPr>
          <w:rStyle w:val="SubtleEmphasis"/>
          <w:i w:val="0"/>
          <w:color w:val="9D3511" w:themeColor="accent1" w:themeShade="BF"/>
          <w:lang w:val="en-CA"/>
        </w:rPr>
        <w:t>community</w:t>
      </w:r>
      <w:proofErr w:type="gramEnd"/>
      <w:r w:rsidRPr="00AF4B50">
        <w:rPr>
          <w:rStyle w:val="SubtleEmphasis"/>
          <w:i w:val="0"/>
          <w:color w:val="9D3511" w:themeColor="accent1" w:themeShade="BF"/>
          <w:lang w:val="en-CA"/>
        </w:rPr>
        <w:t xml:space="preserve"> support programs and services including, establishing</w:t>
      </w:r>
    </w:p>
    <w:p w:rsidR="00AF69A3" w:rsidRPr="00AF4B50" w:rsidRDefault="00AF69A3" w:rsidP="00AF69A3">
      <w:pPr>
        <w:spacing w:after="0" w:line="240" w:lineRule="auto"/>
        <w:ind w:left="1440"/>
        <w:rPr>
          <w:rStyle w:val="SubtleEmphasis"/>
          <w:i w:val="0"/>
          <w:color w:val="9D3511" w:themeColor="accent1" w:themeShade="BF"/>
          <w:lang w:val="en-CA"/>
        </w:rPr>
      </w:pPr>
      <w:proofErr w:type="gramStart"/>
      <w:r w:rsidRPr="00AF4B50">
        <w:rPr>
          <w:rStyle w:val="SubtleEmphasis"/>
          <w:i w:val="0"/>
          <w:color w:val="9D3511" w:themeColor="accent1" w:themeShade="BF"/>
          <w:lang w:val="en-CA"/>
        </w:rPr>
        <w:t>appropriate</w:t>
      </w:r>
      <w:proofErr w:type="gramEnd"/>
      <w:r w:rsidRPr="00AF4B50">
        <w:rPr>
          <w:rStyle w:val="SubtleEmphasis"/>
          <w:i w:val="0"/>
          <w:color w:val="9D3511" w:themeColor="accent1" w:themeShade="BF"/>
          <w:lang w:val="en-CA"/>
        </w:rPr>
        <w:t xml:space="preserve"> delivery standards and criteria to ensure fairness and equality;</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g) </w:t>
      </w:r>
      <w:proofErr w:type="gramStart"/>
      <w:r w:rsidRPr="00AF4B50">
        <w:rPr>
          <w:rStyle w:val="SubtleEmphasis"/>
          <w:i w:val="0"/>
          <w:color w:val="9D3511" w:themeColor="accent1" w:themeShade="BF"/>
          <w:lang w:val="en-CA"/>
        </w:rPr>
        <w:t>establishment</w:t>
      </w:r>
      <w:proofErr w:type="gramEnd"/>
      <w:r w:rsidRPr="00AF4B50">
        <w:rPr>
          <w:rStyle w:val="SubtleEmphasis"/>
          <w:i w:val="0"/>
          <w:color w:val="9D3511" w:themeColor="accent1" w:themeShade="BF"/>
          <w:lang w:val="en-CA"/>
        </w:rPr>
        <w:t xml:space="preserve"> of any required agencies, boards, committees and other</w:t>
      </w:r>
    </w:p>
    <w:p w:rsidR="00AF69A3" w:rsidRPr="00AF4B50" w:rsidRDefault="00AF69A3" w:rsidP="00AF69A3">
      <w:pPr>
        <w:spacing w:after="0" w:line="240" w:lineRule="auto"/>
        <w:ind w:left="1440"/>
        <w:rPr>
          <w:rStyle w:val="SubtleEmphasis"/>
          <w:i w:val="0"/>
          <w:color w:val="9D3511" w:themeColor="accent1" w:themeShade="BF"/>
          <w:lang w:val="en-CA"/>
        </w:rPr>
      </w:pPr>
      <w:proofErr w:type="gramStart"/>
      <w:r w:rsidRPr="00AF4B50">
        <w:rPr>
          <w:rStyle w:val="SubtleEmphasis"/>
          <w:i w:val="0"/>
          <w:color w:val="9D3511" w:themeColor="accent1" w:themeShade="BF"/>
          <w:lang w:val="en-CA"/>
        </w:rPr>
        <w:t>governmental</w:t>
      </w:r>
      <w:proofErr w:type="gramEnd"/>
      <w:r w:rsidRPr="00AF4B50">
        <w:rPr>
          <w:rStyle w:val="SubtleEmphasis"/>
          <w:i w:val="0"/>
          <w:color w:val="9D3511" w:themeColor="accent1" w:themeShade="BF"/>
          <w:lang w:val="en-CA"/>
        </w:rPr>
        <w:t xml:space="preserve"> institutions;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h)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licensing and control of business activity within Misswezahging;</w:t>
      </w:r>
    </w:p>
    <w:p w:rsidR="00AF69A3" w:rsidRPr="00AF4B50" w:rsidRDefault="00AF69A3" w:rsidP="00AF69A3">
      <w:pPr>
        <w:spacing w:after="0" w:line="240" w:lineRule="auto"/>
        <w:ind w:left="1440"/>
        <w:rPr>
          <w:rStyle w:val="SubtleEmphasis"/>
          <w:i w:val="0"/>
          <w:color w:val="9D3511" w:themeColor="accent1" w:themeShade="BF"/>
          <w:lang w:val="en-CA"/>
        </w:rPr>
      </w:pPr>
      <w:proofErr w:type="spellStart"/>
      <w:r w:rsidRPr="00AF4B50">
        <w:rPr>
          <w:rStyle w:val="SubtleEmphasis"/>
          <w:i w:val="0"/>
          <w:color w:val="9D3511" w:themeColor="accent1" w:themeShade="BF"/>
          <w:lang w:val="en-CA"/>
        </w:rPr>
        <w:t>i</w:t>
      </w:r>
      <w:proofErr w:type="spellEnd"/>
      <w:r w:rsidRPr="00AF4B50">
        <w:rPr>
          <w:rStyle w:val="SubtleEmphasis"/>
          <w:i w:val="0"/>
          <w:color w:val="9D3511" w:themeColor="accent1" w:themeShade="BF"/>
          <w:lang w:val="en-CA"/>
        </w:rPr>
        <w:t xml:space="preserve">) </w:t>
      </w:r>
      <w:proofErr w:type="gramStart"/>
      <w:r w:rsidRPr="00AF4B50">
        <w:rPr>
          <w:rStyle w:val="SubtleEmphasis"/>
          <w:i w:val="0"/>
          <w:color w:val="9D3511" w:themeColor="accent1" w:themeShade="BF"/>
          <w:lang w:val="en-CA"/>
        </w:rPr>
        <w:t>ways</w:t>
      </w:r>
      <w:proofErr w:type="gramEnd"/>
      <w:r w:rsidRPr="00AF4B50">
        <w:rPr>
          <w:rStyle w:val="SubtleEmphasis"/>
          <w:i w:val="0"/>
          <w:color w:val="9D3511" w:themeColor="accent1" w:themeShade="BF"/>
          <w:lang w:val="en-CA"/>
        </w:rPr>
        <w:t xml:space="preserve"> to help provide for and ensure the future economic prosperity of Misswezahging;</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j)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protection of human rights;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k) </w:t>
      </w:r>
      <w:proofErr w:type="gramStart"/>
      <w:r w:rsidRPr="00AF4B50">
        <w:rPr>
          <w:rStyle w:val="SubtleEmphasis"/>
          <w:i w:val="0"/>
          <w:color w:val="9D3511" w:themeColor="accent1" w:themeShade="BF"/>
          <w:lang w:val="en-CA"/>
        </w:rPr>
        <w:t>additional</w:t>
      </w:r>
      <w:proofErr w:type="gramEnd"/>
      <w:r w:rsidRPr="00AF4B50">
        <w:rPr>
          <w:rStyle w:val="SubtleEmphasis"/>
          <w:i w:val="0"/>
          <w:color w:val="9D3511" w:themeColor="accent1" w:themeShade="BF"/>
          <w:lang w:val="en-CA"/>
        </w:rPr>
        <w:t xml:space="preserve"> legislative requirements for the passage of any Misswezahging laws beyond the minimal legislative requirements for enacting laws set out in this constitution;</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l)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implementation of the spirit and intent of the Robinson Huron Treaty of 1850;</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m)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establishment of any appeal tribunals or courts for the appeal of any laws or government administrative decisions;</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n) </w:t>
      </w:r>
      <w:proofErr w:type="gramStart"/>
      <w:r w:rsidRPr="00AF4B50">
        <w:rPr>
          <w:rStyle w:val="SubtleEmphasis"/>
          <w:i w:val="0"/>
          <w:color w:val="9D3511" w:themeColor="accent1" w:themeShade="BF"/>
          <w:lang w:val="en-CA"/>
        </w:rPr>
        <w:t>rights</w:t>
      </w:r>
      <w:proofErr w:type="gramEnd"/>
      <w:r w:rsidRPr="00AF4B50">
        <w:rPr>
          <w:rStyle w:val="SubtleEmphasis"/>
          <w:i w:val="0"/>
          <w:color w:val="9D3511" w:themeColor="accent1" w:themeShade="BF"/>
          <w:lang w:val="en-CA"/>
        </w:rPr>
        <w:t>, freedoms and benefits of citizenship in Misswezahging;</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o) </w:t>
      </w:r>
      <w:proofErr w:type="gramStart"/>
      <w:r w:rsidRPr="00AF4B50">
        <w:rPr>
          <w:rStyle w:val="SubtleEmphasis"/>
          <w:i w:val="0"/>
          <w:color w:val="9D3511" w:themeColor="accent1" w:themeShade="BF"/>
          <w:lang w:val="en-CA"/>
        </w:rPr>
        <w:t>the</w:t>
      </w:r>
      <w:proofErr w:type="gramEnd"/>
      <w:r w:rsidRPr="00AF4B50">
        <w:rPr>
          <w:rStyle w:val="SubtleEmphasis"/>
          <w:i w:val="0"/>
          <w:color w:val="9D3511" w:themeColor="accent1" w:themeShade="BF"/>
          <w:lang w:val="en-CA"/>
        </w:rPr>
        <w:t xml:space="preserve"> prohibition of the sale, manufacture, distribution or promotion of narcotics and non-medically prescribed drugs within Misswezahging;</w:t>
      </w:r>
    </w:p>
    <w:p w:rsidR="00AF69A3" w:rsidRPr="00AF4B50" w:rsidRDefault="00AF69A3" w:rsidP="00AF69A3">
      <w:pPr>
        <w:spacing w:after="0" w:line="240" w:lineRule="auto"/>
        <w:ind w:left="1440"/>
        <w:rPr>
          <w:rStyle w:val="SubtleEmphasis"/>
          <w:i w:val="0"/>
          <w:color w:val="9D3511" w:themeColor="accent1" w:themeShade="BF"/>
          <w:lang w:val="en-CA"/>
        </w:rPr>
      </w:pPr>
      <w:proofErr w:type="gramStart"/>
      <w:r w:rsidRPr="00AF4B50">
        <w:rPr>
          <w:rStyle w:val="SubtleEmphasis"/>
          <w:i w:val="0"/>
          <w:color w:val="9D3511" w:themeColor="accent1" w:themeShade="BF"/>
          <w:lang w:val="en-CA"/>
        </w:rPr>
        <w:t>p</w:t>
      </w:r>
      <w:proofErr w:type="gramEnd"/>
      <w:r w:rsidRPr="00AF4B50">
        <w:rPr>
          <w:rStyle w:val="SubtleEmphasis"/>
          <w:i w:val="0"/>
          <w:color w:val="9D3511" w:themeColor="accent1" w:themeShade="BF"/>
          <w:lang w:val="en-CA"/>
        </w:rPr>
        <w:t>) conflict of interest governing elected leadership and for administrative staff;</w:t>
      </w:r>
    </w:p>
    <w:p w:rsidR="00AF69A3" w:rsidRPr="00AF4B50" w:rsidRDefault="00AF69A3" w:rsidP="00AF69A3">
      <w:pPr>
        <w:spacing w:after="0" w:line="240" w:lineRule="auto"/>
        <w:ind w:left="1440"/>
        <w:rPr>
          <w:rStyle w:val="SubtleEmphasis"/>
          <w:i w:val="0"/>
          <w:color w:val="9D3511" w:themeColor="accent1" w:themeShade="BF"/>
          <w:lang w:val="en-CA"/>
        </w:rPr>
      </w:pPr>
      <w:r w:rsidRPr="00AF4B50">
        <w:rPr>
          <w:rStyle w:val="SubtleEmphasis"/>
          <w:i w:val="0"/>
          <w:color w:val="9D3511" w:themeColor="accent1" w:themeShade="BF"/>
          <w:lang w:val="en-CA"/>
        </w:rPr>
        <w:t xml:space="preserve">q) </w:t>
      </w:r>
      <w:proofErr w:type="gramStart"/>
      <w:r w:rsidRPr="00AF4B50">
        <w:rPr>
          <w:rStyle w:val="SubtleEmphasis"/>
          <w:i w:val="0"/>
          <w:color w:val="9D3511" w:themeColor="accent1" w:themeShade="BF"/>
          <w:lang w:val="en-CA"/>
        </w:rPr>
        <w:t>public</w:t>
      </w:r>
      <w:proofErr w:type="gramEnd"/>
      <w:r w:rsidRPr="00AF4B50">
        <w:rPr>
          <w:rStyle w:val="SubtleEmphasis"/>
          <w:i w:val="0"/>
          <w:color w:val="9D3511" w:themeColor="accent1" w:themeShade="BF"/>
          <w:lang w:val="en-CA"/>
        </w:rPr>
        <w:t xml:space="preserve"> and financial accountability;</w:t>
      </w:r>
    </w:p>
    <w:p w:rsidR="00AF69A3" w:rsidRPr="00AF4B50" w:rsidRDefault="00AF69A3" w:rsidP="00AF69A3">
      <w:pPr>
        <w:spacing w:after="0" w:line="240" w:lineRule="auto"/>
        <w:ind w:left="1440"/>
        <w:rPr>
          <w:rStyle w:val="SubtleEmphasis"/>
          <w:i w:val="0"/>
          <w:color w:val="9D3511" w:themeColor="accent1" w:themeShade="BF"/>
          <w:lang w:val="en-CA"/>
        </w:rPr>
      </w:pPr>
    </w:p>
    <w:p w:rsidR="00AF69A3" w:rsidRPr="00AF4B50" w:rsidRDefault="00AF69A3" w:rsidP="00AF69A3">
      <w:pPr>
        <w:ind w:left="720"/>
        <w:rPr>
          <w:rStyle w:val="SubtleEmphasis"/>
          <w:i w:val="0"/>
          <w:color w:val="9D3511" w:themeColor="accent1" w:themeShade="BF"/>
          <w:lang w:val="en-CA"/>
        </w:rPr>
      </w:pPr>
      <w:proofErr w:type="gramStart"/>
      <w:r w:rsidRPr="00AF4B50">
        <w:rPr>
          <w:rStyle w:val="SubtleEmphasis"/>
          <w:i w:val="0"/>
          <w:color w:val="9D3511" w:themeColor="accent1" w:themeShade="BF"/>
          <w:lang w:val="en-CA"/>
        </w:rPr>
        <w:lastRenderedPageBreak/>
        <w:t>(12)</w:t>
      </w:r>
      <w:r w:rsidRPr="00AF4B50">
        <w:rPr>
          <w:rStyle w:val="SubtleEmphasis"/>
          <w:i w:val="0"/>
          <w:color w:val="9D3511" w:themeColor="accent1" w:themeShade="BF"/>
          <w:lang w:val="en-CA"/>
        </w:rPr>
        <w:tab/>
        <w:t xml:space="preserve">For greater certainty, the </w:t>
      </w:r>
      <w:proofErr w:type="spellStart"/>
      <w:r w:rsidRPr="00AF4B50">
        <w:rPr>
          <w:rStyle w:val="SubtleEmphasis"/>
          <w:i w:val="0"/>
          <w:color w:val="9D3511" w:themeColor="accent1" w:themeShade="BF"/>
          <w:lang w:val="en-CA"/>
        </w:rPr>
        <w:t>Misswezahging’s</w:t>
      </w:r>
      <w:proofErr w:type="spellEnd"/>
      <w:r w:rsidRPr="00AF4B50">
        <w:rPr>
          <w:rStyle w:val="SubtleEmphasis"/>
          <w:i w:val="0"/>
          <w:color w:val="9D3511" w:themeColor="accent1" w:themeShade="BF"/>
          <w:lang w:val="en-CA"/>
        </w:rPr>
        <w:t xml:space="preserve"> law making powers may only be exercised by the Council of the Misswezahging</w:t>
      </w:r>
      <w:proofErr w:type="gramEnd"/>
      <w:r w:rsidRPr="00AF4B50">
        <w:rPr>
          <w:rStyle w:val="SubtleEmphasis"/>
          <w:i w:val="0"/>
          <w:color w:val="9D3511" w:themeColor="accent1" w:themeShade="BF"/>
          <w:lang w:val="en-CA"/>
        </w:rPr>
        <w:t>.</w:t>
      </w:r>
    </w:p>
    <w:p w:rsidR="00AF69A3" w:rsidRPr="00AF4B50" w:rsidRDefault="00AF69A3" w:rsidP="00AF69A3">
      <w:pPr>
        <w:ind w:left="720"/>
        <w:rPr>
          <w:rStyle w:val="SubtleEmphasis"/>
          <w:i w:val="0"/>
          <w:color w:val="9D3511" w:themeColor="accent1" w:themeShade="BF"/>
          <w:lang w:val="en-CA"/>
        </w:rPr>
      </w:pPr>
      <w:proofErr w:type="gramStart"/>
      <w:r w:rsidRPr="00AF4B50">
        <w:rPr>
          <w:rStyle w:val="SubtleEmphasis"/>
          <w:i w:val="0"/>
          <w:color w:val="9D3511" w:themeColor="accent1" w:themeShade="BF"/>
          <w:lang w:val="en-CA"/>
        </w:rPr>
        <w:t>(13)</w:t>
      </w:r>
      <w:r w:rsidRPr="00AF4B50">
        <w:rPr>
          <w:rStyle w:val="SubtleEmphasis"/>
          <w:i w:val="0"/>
          <w:color w:val="9D3511" w:themeColor="accent1" w:themeShade="BF"/>
          <w:lang w:val="en-CA"/>
        </w:rPr>
        <w:tab/>
        <w:t>Any enactments or amendments relating to Misswezahging land management laws or any decision by MFN Council to enter into any significant agreements on behalf of the citizens of Misswezahging, including self-government agreements, land claim agreements or impact and benefit agreements, taxation agreements or any other agreements that have the potential to significantly infringe or interfere with the exercise of the aboriginal or treaty rights of the Misswezahging must first obtain the approval of the citizens of Misswezahging through a community ratification process.</w:t>
      </w:r>
      <w:proofErr w:type="gramEnd"/>
    </w:p>
    <w:p w:rsidR="00AF69A3" w:rsidRDefault="00AF69A3" w:rsidP="00AF69A3">
      <w:pPr>
        <w:rPr>
          <w:rStyle w:val="SubtleEmphasis"/>
          <w:i w:val="0"/>
          <w:lang w:val="en-CA"/>
        </w:rPr>
      </w:pPr>
      <w:r>
        <w:rPr>
          <w:rStyle w:val="SubtleEmphasis"/>
          <w:i w:val="0"/>
          <w:lang w:val="en-CA"/>
        </w:rPr>
        <w:t>(2) Delegation of Authority</w:t>
      </w:r>
    </w:p>
    <w:tbl>
      <w:tblPr>
        <w:tblStyle w:val="TableGrid"/>
        <w:tblW w:w="9639"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9009"/>
      </w:tblGrid>
      <w:tr w:rsidR="00AF69A3" w:rsidRPr="005D0BD6" w:rsidTr="00365A4A">
        <w:tc>
          <w:tcPr>
            <w:tcW w:w="9639" w:type="dxa"/>
            <w:gridSpan w:val="2"/>
          </w:tcPr>
          <w:p w:rsidR="00AF69A3" w:rsidRPr="00AF4B50" w:rsidRDefault="00AF69A3" w:rsidP="00365A4A">
            <w:pPr>
              <w:rPr>
                <w:i/>
                <w:color w:val="9D3511" w:themeColor="accent1" w:themeShade="BF"/>
              </w:rPr>
            </w:pPr>
            <w:r w:rsidRPr="00AF4B50">
              <w:rPr>
                <w:i/>
                <w:color w:val="9D3511" w:themeColor="accent1" w:themeShade="BF"/>
              </w:rPr>
              <w:t>Delegation of Authority</w:t>
            </w:r>
          </w:p>
        </w:tc>
      </w:tr>
      <w:tr w:rsidR="00AF69A3" w:rsidRPr="005D0BD6" w:rsidTr="00365A4A">
        <w:tc>
          <w:tcPr>
            <w:tcW w:w="630" w:type="dxa"/>
          </w:tcPr>
          <w:p w:rsidR="00AF69A3" w:rsidRPr="00AF4B50" w:rsidRDefault="00AF69A3" w:rsidP="00365A4A">
            <w:pPr>
              <w:rPr>
                <w:color w:val="9D3511" w:themeColor="accent1" w:themeShade="BF"/>
              </w:rPr>
            </w:pPr>
            <w:r w:rsidRPr="00AF4B50">
              <w:rPr>
                <w:color w:val="9D3511" w:themeColor="accent1" w:themeShade="BF"/>
              </w:rPr>
              <w:t>(14)</w:t>
            </w:r>
          </w:p>
        </w:tc>
        <w:tc>
          <w:tcPr>
            <w:tcW w:w="9009" w:type="dxa"/>
            <w:vAlign w:val="center"/>
          </w:tcPr>
          <w:p w:rsidR="00AF69A3" w:rsidRPr="00AF4B50" w:rsidRDefault="00AF69A3" w:rsidP="00365A4A">
            <w:pPr>
              <w:rPr>
                <w:color w:val="9D3511" w:themeColor="accent1" w:themeShade="BF"/>
              </w:rPr>
            </w:pPr>
            <w:r w:rsidRPr="00AF4B50">
              <w:rPr>
                <w:color w:val="9D3511" w:themeColor="accent1" w:themeShade="BF"/>
              </w:rPr>
              <w:t>The Misswezahging may delegate any authority in writing to any governmental institution;</w:t>
            </w:r>
          </w:p>
          <w:p w:rsidR="00AF69A3" w:rsidRPr="00AF4B50" w:rsidRDefault="00AF69A3" w:rsidP="00365A4A">
            <w:pPr>
              <w:rPr>
                <w:color w:val="9D3511" w:themeColor="accent1" w:themeShade="BF"/>
              </w:rPr>
            </w:pPr>
            <w:r w:rsidRPr="00AF4B50">
              <w:rPr>
                <w:color w:val="9D3511" w:themeColor="accent1" w:themeShade="BF"/>
              </w:rPr>
              <w:t>Where authority is delegated to any governmental institution, the governmental institution to which the delegation has been made will be accountable to the Misswezahging government and to its citizens;</w:t>
            </w:r>
          </w:p>
        </w:tc>
      </w:tr>
    </w:tbl>
    <w:p w:rsidR="00AF69A3" w:rsidRDefault="00AF69A3" w:rsidP="00AF69A3">
      <w:pPr>
        <w:rPr>
          <w:rStyle w:val="SubtleEmphasis"/>
          <w:i w:val="0"/>
          <w:lang w:val="en-CA"/>
        </w:rPr>
      </w:pPr>
    </w:p>
    <w:p w:rsidR="00412ACF" w:rsidRPr="00D2671D" w:rsidRDefault="00412ACF" w:rsidP="00412ACF">
      <w:pPr>
        <w:pStyle w:val="Heading2"/>
        <w:rPr>
          <w:rStyle w:val="SubtleEmphasis"/>
          <w:i w:val="0"/>
          <w:color w:val="9B2D1F" w:themeColor="accent2"/>
          <w:lang w:val="en-CA"/>
        </w:rPr>
      </w:pPr>
      <w:bookmarkStart w:id="14" w:name="_Toc511052795"/>
      <w:r w:rsidRPr="00D2671D">
        <w:rPr>
          <w:rStyle w:val="SubtleEmphasis"/>
          <w:i w:val="0"/>
          <w:color w:val="9B2D1F" w:themeColor="accent2"/>
          <w:lang w:val="en-CA"/>
        </w:rPr>
        <w:t>Constitution Law Making Process:</w:t>
      </w:r>
      <w:bookmarkEnd w:id="14"/>
    </w:p>
    <w:tbl>
      <w:tblPr>
        <w:tblStyle w:val="TableGrid"/>
        <w:tblW w:w="9639"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9034"/>
      </w:tblGrid>
      <w:tr w:rsidR="00412ACF" w:rsidRPr="005D0BD6" w:rsidTr="00365A4A">
        <w:tc>
          <w:tcPr>
            <w:tcW w:w="9639" w:type="dxa"/>
            <w:gridSpan w:val="2"/>
          </w:tcPr>
          <w:p w:rsidR="00412ACF" w:rsidRPr="00D2671D" w:rsidRDefault="00412ACF" w:rsidP="00365A4A">
            <w:pPr>
              <w:rPr>
                <w:rFonts w:cs="Calibri"/>
                <w:b/>
                <w:color w:val="9B2D1F" w:themeColor="accent2"/>
                <w:szCs w:val="24"/>
              </w:rPr>
            </w:pPr>
            <w:r w:rsidRPr="00D2671D">
              <w:rPr>
                <w:rFonts w:cs="Calibri"/>
                <w:b/>
                <w:color w:val="9B2D1F" w:themeColor="accent2"/>
                <w:szCs w:val="24"/>
              </w:rPr>
              <w:t>Law-Making Process</w:t>
            </w:r>
          </w:p>
        </w:tc>
      </w:tr>
      <w:tr w:rsidR="00412ACF" w:rsidRPr="005D0BD6" w:rsidTr="00365A4A">
        <w:tc>
          <w:tcPr>
            <w:tcW w:w="573" w:type="dxa"/>
          </w:tcPr>
          <w:p w:rsidR="00412ACF" w:rsidRPr="00D2671D" w:rsidRDefault="00412ACF" w:rsidP="00365A4A">
            <w:pPr>
              <w:rPr>
                <w:rFonts w:cs="Calibri"/>
                <w:color w:val="9B2D1F" w:themeColor="accent2"/>
                <w:szCs w:val="24"/>
              </w:rPr>
            </w:pPr>
            <w:r w:rsidRPr="00D2671D">
              <w:rPr>
                <w:rFonts w:cs="Calibri"/>
                <w:color w:val="9B2D1F" w:themeColor="accent2"/>
                <w:szCs w:val="24"/>
              </w:rPr>
              <w:t>(15)</w:t>
            </w:r>
          </w:p>
        </w:tc>
        <w:tc>
          <w:tcPr>
            <w:tcW w:w="9066" w:type="dxa"/>
            <w:vAlign w:val="center"/>
          </w:tcPr>
          <w:p w:rsidR="00412ACF" w:rsidRPr="00D2671D" w:rsidRDefault="00412ACF" w:rsidP="00365A4A">
            <w:pPr>
              <w:rPr>
                <w:rFonts w:cs="Calibri"/>
                <w:color w:val="9B2D1F" w:themeColor="accent2"/>
                <w:szCs w:val="24"/>
              </w:rPr>
            </w:pPr>
            <w:r w:rsidRPr="00D2671D">
              <w:rPr>
                <w:rFonts w:cs="Calibri"/>
                <w:color w:val="9B2D1F" w:themeColor="accent2"/>
                <w:szCs w:val="24"/>
              </w:rPr>
              <w:t>A draft law may be introduced at any meeting of Council:</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a) By the Chief; and/or</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b) By a Councillor(s);</w:t>
            </w:r>
          </w:p>
          <w:p w:rsidR="00412ACF" w:rsidRPr="00D2671D" w:rsidRDefault="00412ACF" w:rsidP="00365A4A">
            <w:pPr>
              <w:rPr>
                <w:rFonts w:cs="Calibri"/>
                <w:color w:val="9B2D1F" w:themeColor="accent2"/>
                <w:szCs w:val="24"/>
              </w:rPr>
            </w:pPr>
            <w:r w:rsidRPr="00D2671D">
              <w:rPr>
                <w:rFonts w:cs="Calibri"/>
                <w:color w:val="9B2D1F" w:themeColor="accent2"/>
                <w:szCs w:val="24"/>
              </w:rPr>
              <w:t>However, no draft law may be introduced until three (3) months after a Council has been elected into office;</w:t>
            </w:r>
          </w:p>
        </w:tc>
      </w:tr>
      <w:tr w:rsidR="00412ACF" w:rsidRPr="005D0BD6" w:rsidTr="00365A4A">
        <w:tc>
          <w:tcPr>
            <w:tcW w:w="573" w:type="dxa"/>
          </w:tcPr>
          <w:p w:rsidR="00412ACF" w:rsidRPr="00D2671D" w:rsidRDefault="00412ACF" w:rsidP="00365A4A">
            <w:pPr>
              <w:rPr>
                <w:rFonts w:cs="Calibri"/>
                <w:color w:val="9B2D1F" w:themeColor="accent2"/>
                <w:szCs w:val="24"/>
              </w:rPr>
            </w:pPr>
            <w:r w:rsidRPr="00D2671D">
              <w:rPr>
                <w:rFonts w:cs="Calibri"/>
                <w:color w:val="9B2D1F" w:themeColor="accent2"/>
                <w:szCs w:val="24"/>
              </w:rPr>
              <w:t>(16)</w:t>
            </w:r>
          </w:p>
        </w:tc>
        <w:tc>
          <w:tcPr>
            <w:tcW w:w="9066" w:type="dxa"/>
            <w:vAlign w:val="center"/>
          </w:tcPr>
          <w:p w:rsidR="00412ACF" w:rsidRPr="00D2671D" w:rsidRDefault="00412ACF" w:rsidP="00365A4A">
            <w:pPr>
              <w:rPr>
                <w:rFonts w:cs="Calibri"/>
                <w:color w:val="9B2D1F" w:themeColor="accent2"/>
                <w:szCs w:val="24"/>
              </w:rPr>
            </w:pPr>
            <w:r w:rsidRPr="00D2671D">
              <w:rPr>
                <w:rFonts w:cs="Calibri"/>
                <w:color w:val="9B2D1F" w:themeColor="accent2"/>
                <w:szCs w:val="24"/>
              </w:rPr>
              <w:t>All draft laws shall be presented and read at a minimum of three (3) meetings of Council and discussed at, at least one community meeting;</w:t>
            </w:r>
          </w:p>
        </w:tc>
      </w:tr>
      <w:tr w:rsidR="00412ACF" w:rsidRPr="005D0BD6" w:rsidTr="00365A4A">
        <w:trPr>
          <w:trHeight w:val="89"/>
        </w:trPr>
        <w:tc>
          <w:tcPr>
            <w:tcW w:w="573" w:type="dxa"/>
          </w:tcPr>
          <w:p w:rsidR="00412ACF" w:rsidRPr="00D2671D" w:rsidRDefault="00412ACF" w:rsidP="00365A4A">
            <w:pPr>
              <w:rPr>
                <w:rFonts w:cs="Calibri"/>
                <w:color w:val="9B2D1F" w:themeColor="accent2"/>
                <w:szCs w:val="24"/>
              </w:rPr>
            </w:pPr>
            <w:r w:rsidRPr="00D2671D">
              <w:rPr>
                <w:rFonts w:cs="Calibri"/>
                <w:color w:val="9B2D1F" w:themeColor="accent2"/>
                <w:szCs w:val="24"/>
              </w:rPr>
              <w:t>(17)</w:t>
            </w:r>
          </w:p>
        </w:tc>
        <w:tc>
          <w:tcPr>
            <w:tcW w:w="9066" w:type="dxa"/>
            <w:vAlign w:val="center"/>
          </w:tcPr>
          <w:p w:rsidR="00412ACF" w:rsidRPr="00D2671D" w:rsidRDefault="00412ACF" w:rsidP="00365A4A">
            <w:pPr>
              <w:rPr>
                <w:rFonts w:cs="Calibri"/>
                <w:color w:val="9B2D1F" w:themeColor="accent2"/>
                <w:szCs w:val="24"/>
              </w:rPr>
            </w:pPr>
            <w:r w:rsidRPr="00D2671D">
              <w:rPr>
                <w:rFonts w:cs="Calibri"/>
                <w:color w:val="9B2D1F" w:themeColor="accent2"/>
                <w:szCs w:val="24"/>
              </w:rPr>
              <w:t>A law shall be considered validly enacted after:</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a) the draft law has been introduced and read to Council and discussed with the citizens at a community meeting in accordance with section 16 above;</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b) the law has been passed by a majority of Council at a duly convened meeting of Council where a quorum of Council is present and in accordance with its rules and procedures;</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c) the law has been signed by the majority of Council;</w:t>
            </w:r>
          </w:p>
          <w:p w:rsidR="00412ACF" w:rsidRPr="00D2671D" w:rsidRDefault="00412ACF" w:rsidP="00365A4A">
            <w:pPr>
              <w:ind w:left="720"/>
              <w:rPr>
                <w:rFonts w:cs="Calibri"/>
                <w:color w:val="9B2D1F" w:themeColor="accent2"/>
                <w:szCs w:val="24"/>
              </w:rPr>
            </w:pPr>
            <w:r w:rsidRPr="00D2671D">
              <w:rPr>
                <w:rFonts w:cs="Calibri"/>
                <w:color w:val="9B2D1F" w:themeColor="accent2"/>
                <w:szCs w:val="24"/>
              </w:rPr>
              <w:t xml:space="preserve">d) An official copy of the law </w:t>
            </w:r>
            <w:proofErr w:type="gramStart"/>
            <w:r w:rsidRPr="00D2671D">
              <w:rPr>
                <w:rFonts w:cs="Calibri"/>
                <w:color w:val="9B2D1F" w:themeColor="accent2"/>
                <w:szCs w:val="24"/>
              </w:rPr>
              <w:t>has been registered</w:t>
            </w:r>
            <w:proofErr w:type="gramEnd"/>
            <w:r w:rsidRPr="00D2671D">
              <w:rPr>
                <w:rFonts w:cs="Calibri"/>
                <w:color w:val="9B2D1F" w:themeColor="accent2"/>
                <w:szCs w:val="24"/>
              </w:rPr>
              <w:t xml:space="preserve"> in the Misswezahging registry of laws; and, after any other action as may be necessary to carry out the intent of the law has been taken.</w:t>
            </w:r>
          </w:p>
        </w:tc>
      </w:tr>
    </w:tbl>
    <w:p w:rsidR="00AF69A3" w:rsidRPr="0001448F" w:rsidRDefault="00AF69A3" w:rsidP="00AF69A3">
      <w:pPr>
        <w:pStyle w:val="Heading1"/>
        <w:rPr>
          <w:rStyle w:val="SubtleEmphasis"/>
          <w:i w:val="0"/>
          <w:iCs w:val="0"/>
          <w:color w:val="9D3511" w:themeColor="accent1" w:themeShade="BF"/>
        </w:rPr>
      </w:pPr>
      <w:bookmarkStart w:id="15" w:name="_Toc511052796"/>
      <w:r>
        <w:rPr>
          <w:rStyle w:val="SubtleEmphasis"/>
          <w:i w:val="0"/>
          <w:iCs w:val="0"/>
          <w:color w:val="9D3511" w:themeColor="accent1" w:themeShade="BF"/>
        </w:rPr>
        <w:lastRenderedPageBreak/>
        <w:t>Chi-Naakinagewin Flowchart</w:t>
      </w:r>
      <w:bookmarkEnd w:id="15"/>
    </w:p>
    <w:p w:rsidR="00AF69A3" w:rsidRPr="00E252B9" w:rsidRDefault="00AF69A3" w:rsidP="00AF69A3">
      <w:pPr>
        <w:rPr>
          <w:rStyle w:val="SubtleEmphasis"/>
          <w:i w:val="0"/>
          <w:lang w:val="en-CA"/>
        </w:rPr>
      </w:pPr>
      <w:r>
        <w:rPr>
          <w:rStyle w:val="SubtleEmphasis"/>
          <w:i w:val="0"/>
          <w:noProof/>
          <w:highlight w:val="yellow"/>
        </w:rPr>
        <w:drawing>
          <wp:inline distT="0" distB="0" distL="0" distR="0" wp14:anchorId="00A80C00" wp14:editId="49E10A88">
            <wp:extent cx="4911436" cy="772355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flowchart-Recover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8" t="12357" r="17940" b="5374"/>
                    <a:stretch/>
                  </pic:blipFill>
                  <pic:spPr bwMode="auto">
                    <a:xfrm>
                      <a:off x="0" y="0"/>
                      <a:ext cx="4915386" cy="7729769"/>
                    </a:xfrm>
                    <a:prstGeom prst="rect">
                      <a:avLst/>
                    </a:prstGeom>
                    <a:noFill/>
                    <a:ln>
                      <a:noFill/>
                    </a:ln>
                    <a:extLst>
                      <a:ext uri="{53640926-AAD7-44D8-BBD7-CCE9431645EC}">
                        <a14:shadowObscured xmlns:a14="http://schemas.microsoft.com/office/drawing/2010/main"/>
                      </a:ext>
                    </a:extLst>
                  </pic:spPr>
                </pic:pic>
              </a:graphicData>
            </a:graphic>
          </wp:inline>
        </w:drawing>
      </w:r>
    </w:p>
    <w:p w:rsidR="00412ACF" w:rsidRDefault="00412ACF" w:rsidP="00412ACF">
      <w:pPr>
        <w:pStyle w:val="Heading1"/>
        <w:rPr>
          <w:rStyle w:val="SubtleEmphasis"/>
          <w:i w:val="0"/>
          <w:iCs w:val="0"/>
          <w:color w:val="69230B" w:themeColor="accent1" w:themeShade="80"/>
        </w:rPr>
      </w:pPr>
      <w:bookmarkStart w:id="16" w:name="_Toc511052797"/>
      <w:r w:rsidRPr="004D253D">
        <w:rPr>
          <w:rStyle w:val="SubtleEmphasis"/>
          <w:i w:val="0"/>
          <w:iCs w:val="0"/>
          <w:color w:val="69230B" w:themeColor="accent1" w:themeShade="80"/>
        </w:rPr>
        <w:lastRenderedPageBreak/>
        <w:t>MFN LAND CODE</w:t>
      </w:r>
      <w:r>
        <w:rPr>
          <w:rStyle w:val="SubtleEmphasis"/>
          <w:i w:val="0"/>
          <w:iCs w:val="0"/>
          <w:color w:val="69230B" w:themeColor="accent1" w:themeShade="80"/>
        </w:rPr>
        <w:t xml:space="preserve"> PROCESSES</w:t>
      </w:r>
      <w:bookmarkEnd w:id="16"/>
    </w:p>
    <w:p w:rsidR="00412ACF" w:rsidRDefault="00412ACF" w:rsidP="00412ACF">
      <w:pPr>
        <w:rPr>
          <w:lang w:val="en-CA"/>
        </w:rPr>
      </w:pPr>
    </w:p>
    <w:p w:rsidR="00412ACF" w:rsidRPr="00D57EF0" w:rsidRDefault="00412ACF" w:rsidP="00412ACF">
      <w:pPr>
        <w:rPr>
          <w:lang w:val="en-CA"/>
        </w:rPr>
      </w:pPr>
      <w:proofErr w:type="gramStart"/>
      <w:r>
        <w:rPr>
          <w:lang w:val="en-CA"/>
        </w:rPr>
        <w:t>Chief &amp;</w:t>
      </w:r>
      <w:proofErr w:type="gramEnd"/>
      <w:r>
        <w:rPr>
          <w:lang w:val="en-CA"/>
        </w:rPr>
        <w:t xml:space="preserve"> Council the following are the subject areas outlined in the MFN Land Code:</w:t>
      </w:r>
    </w:p>
    <w:p w:rsidR="00412ACF" w:rsidRPr="00B40CCD" w:rsidRDefault="00412ACF" w:rsidP="00412ACF">
      <w:pPr>
        <w:ind w:left="720"/>
        <w:rPr>
          <w:rStyle w:val="SubtleEmphasis"/>
          <w:i w:val="0"/>
          <w:color w:val="9B2D1F" w:themeColor="accent2"/>
          <w:lang w:val="en-CA"/>
        </w:rPr>
      </w:pPr>
      <w:r>
        <w:rPr>
          <w:rStyle w:val="SubtleEmphasis"/>
          <w:i w:val="0"/>
          <w:color w:val="9B2D1F" w:themeColor="accent2"/>
          <w:lang w:val="en-CA"/>
        </w:rPr>
        <w:t xml:space="preserve">6. </w:t>
      </w:r>
      <w:r w:rsidRPr="00B40CCD">
        <w:rPr>
          <w:rStyle w:val="SubtleEmphasis"/>
          <w:i w:val="0"/>
          <w:color w:val="9B2D1F" w:themeColor="accent2"/>
          <w:lang w:val="en-CA"/>
        </w:rPr>
        <w:t>Law-Making Powers</w:t>
      </w:r>
    </w:p>
    <w:p w:rsidR="00412ACF" w:rsidRPr="00B40CCD" w:rsidRDefault="00412ACF" w:rsidP="00AB2837">
      <w:pPr>
        <w:ind w:left="720"/>
        <w:rPr>
          <w:rStyle w:val="SubtleEmphasis"/>
          <w:i w:val="0"/>
          <w:color w:val="9B2D1F" w:themeColor="accent2"/>
          <w:lang w:val="en-CA"/>
        </w:rPr>
      </w:pPr>
      <w:r w:rsidRPr="00B40CCD">
        <w:rPr>
          <w:rStyle w:val="SubtleEmphasis"/>
          <w:i w:val="0"/>
          <w:color w:val="9B2D1F" w:themeColor="accent2"/>
          <w:lang w:val="en-CA"/>
        </w:rPr>
        <w:t>Council may make laws</w:t>
      </w:r>
    </w:p>
    <w:p w:rsidR="00412ACF" w:rsidRPr="00B40CCD" w:rsidRDefault="00412ACF" w:rsidP="00412ACF">
      <w:pPr>
        <w:ind w:left="720"/>
        <w:rPr>
          <w:rStyle w:val="SubtleEmphasis"/>
          <w:i w:val="0"/>
          <w:color w:val="9B2D1F" w:themeColor="accent2"/>
          <w:lang w:val="en-CA"/>
        </w:rPr>
      </w:pPr>
      <w:r w:rsidRPr="00B40CCD">
        <w:rPr>
          <w:rStyle w:val="SubtleEmphasis"/>
          <w:i w:val="0"/>
          <w:color w:val="9B2D1F" w:themeColor="accent2"/>
          <w:lang w:val="en-CA"/>
        </w:rPr>
        <w:t>6.1</w:t>
      </w:r>
      <w:r w:rsidRPr="00B40CCD">
        <w:rPr>
          <w:rStyle w:val="SubtleEmphasis"/>
          <w:i w:val="0"/>
          <w:color w:val="9B2D1F" w:themeColor="accent2"/>
          <w:lang w:val="en-CA"/>
        </w:rPr>
        <w:tab/>
        <w:t xml:space="preserve">The Council </w:t>
      </w:r>
      <w:proofErr w:type="gramStart"/>
      <w:r w:rsidRPr="00B40CCD">
        <w:rPr>
          <w:rStyle w:val="SubtleEmphasis"/>
          <w:i w:val="0"/>
          <w:color w:val="9B2D1F" w:themeColor="accent2"/>
          <w:lang w:val="en-CA"/>
        </w:rPr>
        <w:t>may, in accordance with this Land Code, make</w:t>
      </w:r>
      <w:proofErr w:type="gramEnd"/>
      <w:r w:rsidRPr="00B40CCD">
        <w:rPr>
          <w:rStyle w:val="SubtleEmphasis"/>
          <w:i w:val="0"/>
          <w:color w:val="9B2D1F" w:themeColor="accent2"/>
          <w:lang w:val="en-CA"/>
        </w:rPr>
        <w:t xml:space="preserve"> laws respecting the development, conservation, protection, management, use and possession of Mississauga First Nation lands, and interests and licences in relation to those lands. This power includes the power to make laws in relation to any matter necessary or ancillary to the making of laws in relation to Mississauga First Nation land.</w:t>
      </w:r>
    </w:p>
    <w:p w:rsidR="00412ACF" w:rsidRPr="00B40CCD" w:rsidRDefault="00412ACF" w:rsidP="00412ACF">
      <w:pPr>
        <w:ind w:left="720"/>
        <w:rPr>
          <w:rStyle w:val="SubtleEmphasis"/>
          <w:i w:val="0"/>
          <w:color w:val="9B2D1F" w:themeColor="accent2"/>
          <w:lang w:val="en-CA"/>
        </w:rPr>
      </w:pPr>
      <w:r w:rsidRPr="00B40CCD">
        <w:rPr>
          <w:rStyle w:val="SubtleEmphasis"/>
          <w:i w:val="0"/>
          <w:color w:val="9B2D1F" w:themeColor="accent2"/>
          <w:lang w:val="en-CA"/>
        </w:rPr>
        <w:t>6.2</w:t>
      </w:r>
      <w:r w:rsidRPr="00B40CCD">
        <w:rPr>
          <w:rStyle w:val="SubtleEmphasis"/>
          <w:i w:val="0"/>
          <w:color w:val="9B2D1F" w:themeColor="accent2"/>
          <w:lang w:val="en-CA"/>
        </w:rPr>
        <w:tab/>
        <w:t xml:space="preserve">The following examples illustrate some of the laws that </w:t>
      </w:r>
      <w:proofErr w:type="gramStart"/>
      <w:r w:rsidRPr="00B40CCD">
        <w:rPr>
          <w:rStyle w:val="SubtleEmphasis"/>
          <w:i w:val="0"/>
          <w:color w:val="9B2D1F" w:themeColor="accent2"/>
          <w:lang w:val="en-CA"/>
        </w:rPr>
        <w:t>may be enacted</w:t>
      </w:r>
      <w:proofErr w:type="gramEnd"/>
      <w:r w:rsidRPr="00B40CCD">
        <w:rPr>
          <w:rStyle w:val="SubtleEmphasis"/>
          <w:i w:val="0"/>
          <w:color w:val="9B2D1F" w:themeColor="accent2"/>
          <w:lang w:val="en-CA"/>
        </w:rPr>
        <w:t>:</w:t>
      </w:r>
    </w:p>
    <w:p w:rsidR="00412ACF" w:rsidRPr="00B40CCD" w:rsidRDefault="00412ACF" w:rsidP="00412ACF">
      <w:pPr>
        <w:ind w:left="1440"/>
        <w:rPr>
          <w:rStyle w:val="SubtleEmphasis"/>
          <w:i w:val="0"/>
          <w:color w:val="9B2D1F" w:themeColor="accent2"/>
          <w:lang w:val="en-CA"/>
        </w:rPr>
      </w:pPr>
      <w:r w:rsidRPr="00B40CCD">
        <w:rPr>
          <w:rStyle w:val="SubtleEmphasis"/>
          <w:i w:val="0"/>
          <w:color w:val="9B2D1F" w:themeColor="accent2"/>
          <w:lang w:val="en-CA"/>
        </w:rPr>
        <w:t xml:space="preserve">(a) </w:t>
      </w:r>
      <w:proofErr w:type="gramStart"/>
      <w:r w:rsidRPr="00B40CCD">
        <w:rPr>
          <w:rStyle w:val="SubtleEmphasis"/>
          <w:i w:val="0"/>
          <w:color w:val="9B2D1F" w:themeColor="accent2"/>
          <w:lang w:val="en-CA"/>
        </w:rPr>
        <w:t>laws</w:t>
      </w:r>
      <w:proofErr w:type="gramEnd"/>
      <w:r w:rsidRPr="00B40CCD">
        <w:rPr>
          <w:rStyle w:val="SubtleEmphasis"/>
          <w:i w:val="0"/>
          <w:color w:val="9B2D1F" w:themeColor="accent2"/>
          <w:lang w:val="en-CA"/>
        </w:rPr>
        <w:t xml:space="preserve"> on the regulation, control and prohibition of zoning, land  use, subdivision control and land  development;</w:t>
      </w:r>
    </w:p>
    <w:p w:rsidR="00412ACF" w:rsidRPr="00B40CCD" w:rsidRDefault="00412ACF" w:rsidP="00412ACF">
      <w:pPr>
        <w:ind w:left="1440"/>
        <w:rPr>
          <w:rStyle w:val="SubtleEmphasis"/>
          <w:i w:val="0"/>
          <w:color w:val="9B2D1F" w:themeColor="accent2"/>
          <w:lang w:val="en-CA"/>
        </w:rPr>
      </w:pPr>
      <w:r w:rsidRPr="00B40CCD">
        <w:rPr>
          <w:rStyle w:val="SubtleEmphasis"/>
          <w:i w:val="0"/>
          <w:color w:val="9B2D1F" w:themeColor="accent2"/>
          <w:lang w:val="en-CA"/>
        </w:rPr>
        <w:t xml:space="preserve">(b) </w:t>
      </w:r>
      <w:proofErr w:type="gramStart"/>
      <w:r w:rsidRPr="00B40CCD">
        <w:rPr>
          <w:rStyle w:val="SubtleEmphasis"/>
          <w:i w:val="0"/>
          <w:color w:val="9B2D1F" w:themeColor="accent2"/>
          <w:lang w:val="en-CA"/>
        </w:rPr>
        <w:t>laws</w:t>
      </w:r>
      <w:proofErr w:type="gramEnd"/>
      <w:r w:rsidRPr="00B40CCD">
        <w:rPr>
          <w:rStyle w:val="SubtleEmphasis"/>
          <w:i w:val="0"/>
          <w:color w:val="9B2D1F" w:themeColor="accent2"/>
          <w:lang w:val="en-CA"/>
        </w:rPr>
        <w:t xml:space="preserve"> on the creation, regulation and prohibition of interests and licences in relation to Mississauga First Nation land;</w:t>
      </w:r>
    </w:p>
    <w:p w:rsidR="00412ACF" w:rsidRPr="00B40CCD" w:rsidRDefault="00412ACF" w:rsidP="00412ACF">
      <w:pPr>
        <w:ind w:left="1440"/>
        <w:rPr>
          <w:rStyle w:val="SubtleEmphasis"/>
          <w:i w:val="0"/>
          <w:color w:val="9B2D1F" w:themeColor="accent2"/>
          <w:lang w:val="en-CA"/>
        </w:rPr>
      </w:pPr>
      <w:r w:rsidRPr="00B40CCD">
        <w:rPr>
          <w:rStyle w:val="SubtleEmphasis"/>
          <w:i w:val="0"/>
          <w:color w:val="9B2D1F" w:themeColor="accent2"/>
          <w:lang w:val="en-CA"/>
        </w:rPr>
        <w:t xml:space="preserve">(c) </w:t>
      </w:r>
      <w:proofErr w:type="gramStart"/>
      <w:r w:rsidRPr="00B40CCD">
        <w:rPr>
          <w:rStyle w:val="SubtleEmphasis"/>
          <w:i w:val="0"/>
          <w:color w:val="9B2D1F" w:themeColor="accent2"/>
          <w:lang w:val="en-CA"/>
        </w:rPr>
        <w:t>laws</w:t>
      </w:r>
      <w:proofErr w:type="gramEnd"/>
      <w:r w:rsidRPr="00B40CCD">
        <w:rPr>
          <w:rStyle w:val="SubtleEmphasis"/>
          <w:i w:val="0"/>
          <w:color w:val="9B2D1F" w:themeColor="accent2"/>
          <w:lang w:val="en-CA"/>
        </w:rPr>
        <w:t xml:space="preserve"> on environmental assessment and protection;</w:t>
      </w:r>
    </w:p>
    <w:p w:rsidR="00412ACF" w:rsidRPr="00B40CCD" w:rsidRDefault="00412ACF" w:rsidP="00412ACF">
      <w:pPr>
        <w:ind w:left="1440"/>
        <w:rPr>
          <w:rStyle w:val="SubtleEmphasis"/>
          <w:i w:val="0"/>
          <w:color w:val="9B2D1F" w:themeColor="accent2"/>
          <w:lang w:val="en-CA"/>
        </w:rPr>
      </w:pPr>
      <w:r w:rsidRPr="00B40CCD">
        <w:rPr>
          <w:rStyle w:val="SubtleEmphasis"/>
          <w:i w:val="0"/>
          <w:color w:val="9B2D1F" w:themeColor="accent2"/>
          <w:lang w:val="en-CA"/>
        </w:rPr>
        <w:t>(d) laws on the provision of local services in relation to Mississauga First Nation land and the imposition of equitable user charges;  and</w:t>
      </w:r>
    </w:p>
    <w:p w:rsidR="00412ACF" w:rsidRDefault="00412ACF" w:rsidP="00412ACF">
      <w:pPr>
        <w:ind w:left="1440"/>
        <w:rPr>
          <w:rStyle w:val="SubtleEmphasis"/>
          <w:i w:val="0"/>
          <w:color w:val="9B2D1F" w:themeColor="accent2"/>
          <w:lang w:val="en-CA"/>
        </w:rPr>
      </w:pPr>
      <w:r w:rsidRPr="00B40CCD">
        <w:rPr>
          <w:rStyle w:val="SubtleEmphasis"/>
          <w:i w:val="0"/>
          <w:color w:val="9B2D1F" w:themeColor="accent2"/>
          <w:lang w:val="en-CA"/>
        </w:rPr>
        <w:t xml:space="preserve">(e) </w:t>
      </w:r>
      <w:proofErr w:type="gramStart"/>
      <w:r w:rsidRPr="00B40CCD">
        <w:rPr>
          <w:rStyle w:val="SubtleEmphasis"/>
          <w:i w:val="0"/>
          <w:color w:val="9B2D1F" w:themeColor="accent2"/>
          <w:lang w:val="en-CA"/>
        </w:rPr>
        <w:t>laws</w:t>
      </w:r>
      <w:proofErr w:type="gramEnd"/>
      <w:r w:rsidRPr="00B40CCD">
        <w:rPr>
          <w:rStyle w:val="SubtleEmphasis"/>
          <w:i w:val="0"/>
          <w:color w:val="9B2D1F" w:themeColor="accent2"/>
          <w:lang w:val="en-CA"/>
        </w:rPr>
        <w:t xml:space="preserve"> on the provision of services for the resolution, outside the courts, of disputes in relation to Mississauga First Nation land.</w:t>
      </w:r>
    </w:p>
    <w:p w:rsidR="00412ACF" w:rsidRPr="00B40CCD" w:rsidRDefault="00412ACF" w:rsidP="00412ACF">
      <w:pPr>
        <w:ind w:left="1440"/>
        <w:rPr>
          <w:rStyle w:val="SubtleEmphasis"/>
          <w:i w:val="0"/>
          <w:color w:val="9B2D1F" w:themeColor="accent2"/>
          <w:lang w:val="en-CA"/>
        </w:rPr>
      </w:pPr>
    </w:p>
    <w:p w:rsidR="00412ACF" w:rsidRPr="001F79F5" w:rsidRDefault="00412ACF" w:rsidP="00412ACF">
      <w:pPr>
        <w:pStyle w:val="Heading2"/>
      </w:pPr>
      <w:bookmarkStart w:id="17" w:name="_Toc511052798"/>
      <w:r>
        <w:t>Land Code Law Making Process:</w:t>
      </w:r>
      <w:bookmarkEnd w:id="17"/>
    </w:p>
    <w:p w:rsidR="00412ACF" w:rsidRPr="001F79F5" w:rsidRDefault="00412ACF" w:rsidP="00412ACF">
      <w:pPr>
        <w:ind w:left="720"/>
        <w:rPr>
          <w:color w:val="9D3511" w:themeColor="accent1" w:themeShade="BF"/>
        </w:rPr>
      </w:pPr>
      <w:r w:rsidRPr="001F79F5">
        <w:rPr>
          <w:color w:val="9D3511" w:themeColor="accent1" w:themeShade="BF"/>
        </w:rPr>
        <w:t>7.1</w:t>
      </w:r>
      <w:r w:rsidRPr="001F79F5">
        <w:rPr>
          <w:color w:val="9D3511" w:themeColor="accent1" w:themeShade="BF"/>
        </w:rPr>
        <w:tab/>
        <w:t xml:space="preserve">A proposed law </w:t>
      </w:r>
      <w:proofErr w:type="gramStart"/>
      <w:r w:rsidRPr="001F79F5">
        <w:rPr>
          <w:color w:val="9D3511" w:themeColor="accent1" w:themeShade="BF"/>
        </w:rPr>
        <w:t>may be introduced</w:t>
      </w:r>
      <w:proofErr w:type="gramEnd"/>
      <w:r w:rsidRPr="001F79F5">
        <w:rPr>
          <w:color w:val="9D3511" w:themeColor="accent1" w:themeShade="BF"/>
        </w:rPr>
        <w:t xml:space="preserve"> at a duly convened meeting of the Council by</w:t>
      </w:r>
    </w:p>
    <w:p w:rsidR="00412ACF" w:rsidRPr="001F79F5" w:rsidRDefault="00412ACF" w:rsidP="00412ACF">
      <w:pPr>
        <w:ind w:left="1440"/>
        <w:rPr>
          <w:color w:val="9D3511" w:themeColor="accent1" w:themeShade="BF"/>
        </w:rPr>
      </w:pPr>
      <w:r w:rsidRPr="001F79F5">
        <w:rPr>
          <w:color w:val="9D3511" w:themeColor="accent1" w:themeShade="BF"/>
        </w:rPr>
        <w:t>(a)</w:t>
      </w:r>
      <w:r w:rsidRPr="001F79F5">
        <w:rPr>
          <w:color w:val="9D3511" w:themeColor="accent1" w:themeShade="BF"/>
        </w:rPr>
        <w:tab/>
      </w:r>
      <w:proofErr w:type="gramStart"/>
      <w:r w:rsidRPr="001F79F5">
        <w:rPr>
          <w:color w:val="9D3511" w:themeColor="accent1" w:themeShade="BF"/>
        </w:rPr>
        <w:t>the</w:t>
      </w:r>
      <w:proofErr w:type="gramEnd"/>
      <w:r w:rsidRPr="001F79F5">
        <w:rPr>
          <w:color w:val="9D3511" w:themeColor="accent1" w:themeShade="BF"/>
        </w:rPr>
        <w:t xml:space="preserve"> Chief or a Councillor;</w:t>
      </w:r>
    </w:p>
    <w:p w:rsidR="00412ACF" w:rsidRPr="001F79F5" w:rsidRDefault="00412ACF" w:rsidP="00412ACF">
      <w:pPr>
        <w:ind w:left="1440"/>
        <w:rPr>
          <w:color w:val="9D3511" w:themeColor="accent1" w:themeShade="BF"/>
        </w:rPr>
      </w:pPr>
      <w:r w:rsidRPr="001F79F5">
        <w:rPr>
          <w:color w:val="9D3511" w:themeColor="accent1" w:themeShade="BF"/>
        </w:rPr>
        <w:t>(b)</w:t>
      </w:r>
      <w:r w:rsidRPr="001F79F5">
        <w:rPr>
          <w:color w:val="9D3511" w:themeColor="accent1" w:themeShade="BF"/>
        </w:rPr>
        <w:tab/>
      </w:r>
      <w:proofErr w:type="gramStart"/>
      <w:r w:rsidRPr="001F79F5">
        <w:rPr>
          <w:color w:val="9D3511" w:themeColor="accent1" w:themeShade="BF"/>
        </w:rPr>
        <w:t>the</w:t>
      </w:r>
      <w:proofErr w:type="gramEnd"/>
      <w:r w:rsidRPr="001F79F5">
        <w:rPr>
          <w:color w:val="9D3511" w:themeColor="accent1" w:themeShade="BF"/>
        </w:rPr>
        <w:t xml:space="preserve"> representative of </w:t>
      </w:r>
      <w:proofErr w:type="spellStart"/>
      <w:r w:rsidRPr="001F79F5">
        <w:rPr>
          <w:color w:val="9D3511" w:themeColor="accent1" w:themeShade="BF"/>
        </w:rPr>
        <w:t>any body</w:t>
      </w:r>
      <w:proofErr w:type="spellEnd"/>
      <w:r w:rsidRPr="001F79F5">
        <w:rPr>
          <w:color w:val="9D3511" w:themeColor="accent1" w:themeShade="BF"/>
        </w:rPr>
        <w:t xml:space="preserve"> or authority composed of members that may be authorized by Council to do so,  or;</w:t>
      </w:r>
    </w:p>
    <w:p w:rsidR="00412ACF" w:rsidRPr="001F79F5" w:rsidRDefault="00412ACF" w:rsidP="00412ACF">
      <w:pPr>
        <w:ind w:left="1440"/>
        <w:rPr>
          <w:color w:val="9D3511" w:themeColor="accent1" w:themeShade="BF"/>
        </w:rPr>
      </w:pPr>
      <w:r w:rsidRPr="001F79F5">
        <w:rPr>
          <w:color w:val="9D3511" w:themeColor="accent1" w:themeShade="BF"/>
        </w:rPr>
        <w:t>c)</w:t>
      </w:r>
      <w:r w:rsidRPr="001F79F5">
        <w:rPr>
          <w:color w:val="9D3511" w:themeColor="accent1" w:themeShade="BF"/>
        </w:rPr>
        <w:tab/>
      </w:r>
      <w:proofErr w:type="gramStart"/>
      <w:r w:rsidRPr="001F79F5">
        <w:rPr>
          <w:color w:val="9D3511" w:themeColor="accent1" w:themeShade="BF"/>
        </w:rPr>
        <w:t>any</w:t>
      </w:r>
      <w:proofErr w:type="gramEnd"/>
      <w:r w:rsidRPr="001F79F5">
        <w:rPr>
          <w:color w:val="9D3511" w:themeColor="accent1" w:themeShade="BF"/>
        </w:rPr>
        <w:t xml:space="preserve"> member over the age of eighteen (18) with fifty (50) witnessed signatures of eligible voters.</w:t>
      </w:r>
    </w:p>
    <w:p w:rsidR="00412ACF" w:rsidRPr="001F79F5" w:rsidRDefault="00412ACF" w:rsidP="00412ACF">
      <w:pPr>
        <w:ind w:left="1440"/>
        <w:rPr>
          <w:color w:val="9D3511" w:themeColor="accent1" w:themeShade="BF"/>
        </w:rPr>
      </w:pPr>
      <w:r w:rsidRPr="001F79F5">
        <w:rPr>
          <w:color w:val="9D3511" w:themeColor="accent1" w:themeShade="BF"/>
        </w:rPr>
        <w:lastRenderedPageBreak/>
        <w:t>(d)</w:t>
      </w:r>
      <w:r w:rsidRPr="001F79F5">
        <w:rPr>
          <w:color w:val="9D3511" w:themeColor="accent1" w:themeShade="BF"/>
        </w:rPr>
        <w:tab/>
        <w:t>Council may reject a submission under Section (c) above if it is of the opinion that the Council has dealt with a similar submission within the last eighteen (18) months.</w:t>
      </w:r>
    </w:p>
    <w:p w:rsidR="00412ACF" w:rsidRPr="001F79F5" w:rsidRDefault="00412ACF" w:rsidP="00412ACF">
      <w:pPr>
        <w:ind w:left="720"/>
        <w:rPr>
          <w:color w:val="9D3511" w:themeColor="accent1" w:themeShade="BF"/>
        </w:rPr>
      </w:pPr>
      <w:r w:rsidRPr="001F79F5">
        <w:rPr>
          <w:color w:val="9D3511" w:themeColor="accent1" w:themeShade="BF"/>
        </w:rPr>
        <w:t>Tabling and posting of proposed laws</w:t>
      </w:r>
    </w:p>
    <w:p w:rsidR="00412ACF" w:rsidRPr="001F79F5" w:rsidRDefault="00412ACF" w:rsidP="00412ACF">
      <w:pPr>
        <w:ind w:left="720"/>
        <w:rPr>
          <w:color w:val="9D3511" w:themeColor="accent1" w:themeShade="BF"/>
        </w:rPr>
      </w:pPr>
      <w:proofErr w:type="gramStart"/>
      <w:r w:rsidRPr="001F79F5">
        <w:rPr>
          <w:color w:val="9D3511" w:themeColor="accent1" w:themeShade="BF"/>
        </w:rPr>
        <w:t>7.2</w:t>
      </w:r>
      <w:r w:rsidRPr="001F79F5">
        <w:rPr>
          <w:color w:val="9D3511" w:themeColor="accent1" w:themeShade="BF"/>
        </w:rPr>
        <w:tab/>
        <w:t>Before a proposed law may be enacted by the Council</w:t>
      </w:r>
      <w:proofErr w:type="gramEnd"/>
      <w:r w:rsidRPr="001F79F5">
        <w:rPr>
          <w:color w:val="9D3511" w:themeColor="accent1" w:themeShade="BF"/>
        </w:rPr>
        <w:t>, it must first be</w:t>
      </w:r>
    </w:p>
    <w:p w:rsidR="00412ACF" w:rsidRPr="001F79F5" w:rsidRDefault="00412ACF" w:rsidP="00412ACF">
      <w:pPr>
        <w:ind w:left="1440"/>
        <w:rPr>
          <w:color w:val="9D3511" w:themeColor="accent1" w:themeShade="BF"/>
        </w:rPr>
      </w:pPr>
      <w:r w:rsidRPr="001F79F5">
        <w:rPr>
          <w:color w:val="9D3511" w:themeColor="accent1" w:themeShade="BF"/>
        </w:rPr>
        <w:t>(a)</w:t>
      </w:r>
      <w:r w:rsidRPr="001F79F5">
        <w:rPr>
          <w:color w:val="9D3511" w:themeColor="accent1" w:themeShade="BF"/>
        </w:rPr>
        <w:tab/>
      </w:r>
      <w:proofErr w:type="gramStart"/>
      <w:r w:rsidRPr="001F79F5">
        <w:rPr>
          <w:color w:val="9D3511" w:themeColor="accent1" w:themeShade="BF"/>
        </w:rPr>
        <w:t>tabled</w:t>
      </w:r>
      <w:proofErr w:type="gramEnd"/>
      <w:r w:rsidRPr="001F79F5">
        <w:rPr>
          <w:color w:val="9D3511" w:themeColor="accent1" w:themeShade="BF"/>
        </w:rPr>
        <w:t xml:space="preserve"> at a meeting of the Council held at least  twenty-eight (28) days before the law is to be  enacted,</w:t>
      </w:r>
    </w:p>
    <w:p w:rsidR="00412ACF" w:rsidRPr="001F79F5" w:rsidRDefault="00412ACF" w:rsidP="00412ACF">
      <w:pPr>
        <w:ind w:left="1440"/>
        <w:rPr>
          <w:color w:val="9D3511" w:themeColor="accent1" w:themeShade="BF"/>
        </w:rPr>
      </w:pPr>
      <w:r w:rsidRPr="001F79F5">
        <w:rPr>
          <w:color w:val="9D3511" w:themeColor="accent1" w:themeShade="BF"/>
        </w:rPr>
        <w:t>(b)</w:t>
      </w:r>
      <w:r w:rsidRPr="001F79F5">
        <w:rPr>
          <w:color w:val="9D3511" w:themeColor="accent1" w:themeShade="BF"/>
        </w:rPr>
        <w:tab/>
        <w:t>posted in public buildings on Mississauga First Nation land at least twenty-one (21) days before the law is to be enacted; and</w:t>
      </w:r>
    </w:p>
    <w:p w:rsidR="00412ACF" w:rsidRPr="001F79F5" w:rsidRDefault="00412ACF" w:rsidP="00412ACF">
      <w:pPr>
        <w:ind w:left="1440"/>
        <w:rPr>
          <w:color w:val="9D3511" w:themeColor="accent1" w:themeShade="BF"/>
        </w:rPr>
      </w:pPr>
      <w:r w:rsidRPr="001F79F5">
        <w:rPr>
          <w:color w:val="9D3511" w:themeColor="accent1" w:themeShade="BF"/>
        </w:rPr>
        <w:t>(c)</w:t>
      </w:r>
      <w:r w:rsidRPr="001F79F5">
        <w:rPr>
          <w:color w:val="9D3511" w:themeColor="accent1" w:themeShade="BF"/>
        </w:rPr>
        <w:tab/>
      </w:r>
      <w:proofErr w:type="gramStart"/>
      <w:r w:rsidRPr="001F79F5">
        <w:rPr>
          <w:color w:val="9D3511" w:themeColor="accent1" w:themeShade="BF"/>
        </w:rPr>
        <w:t>deposited</w:t>
      </w:r>
      <w:proofErr w:type="gramEnd"/>
      <w:r w:rsidRPr="001F79F5">
        <w:rPr>
          <w:color w:val="9D3511" w:themeColor="accent1" w:themeShade="BF"/>
        </w:rPr>
        <w:t xml:space="preserve"> with the chair of the Lands Committee at least twenty-one (21) days before the law is to be  enacted.</w:t>
      </w:r>
    </w:p>
    <w:p w:rsidR="00412ACF" w:rsidRPr="001F79F5" w:rsidRDefault="00412ACF" w:rsidP="00412ACF">
      <w:pPr>
        <w:ind w:left="720"/>
        <w:rPr>
          <w:color w:val="9D3511" w:themeColor="accent1" w:themeShade="BF"/>
        </w:rPr>
      </w:pPr>
      <w:r w:rsidRPr="001F79F5">
        <w:rPr>
          <w:color w:val="9D3511" w:themeColor="accent1" w:themeShade="BF"/>
        </w:rPr>
        <w:t>Urgent matters</w:t>
      </w:r>
    </w:p>
    <w:p w:rsidR="00412ACF" w:rsidRPr="001F79F5" w:rsidRDefault="00412ACF" w:rsidP="00412ACF">
      <w:pPr>
        <w:ind w:left="1429" w:hanging="709"/>
        <w:rPr>
          <w:color w:val="9D3511" w:themeColor="accent1" w:themeShade="BF"/>
        </w:rPr>
      </w:pPr>
      <w:r w:rsidRPr="001F79F5">
        <w:rPr>
          <w:color w:val="9D3511" w:themeColor="accent1" w:themeShade="BF"/>
        </w:rPr>
        <w:t>7.3</w:t>
      </w:r>
      <w:r w:rsidRPr="001F79F5">
        <w:rPr>
          <w:color w:val="9D3511" w:themeColor="accent1" w:themeShade="BF"/>
        </w:rPr>
        <w:tab/>
        <w:t xml:space="preserve">The Council may enact a law without the preliminary steps required under Section 7.2, if the Council is of the opinion that the law is needed urgently to protect Mississauga First Nation land or the members, but the law expires twenty-eight (28) days after its enactment, unless re­ </w:t>
      </w:r>
      <w:proofErr w:type="gramStart"/>
      <w:r w:rsidRPr="001F79F5">
        <w:rPr>
          <w:color w:val="9D3511" w:themeColor="accent1" w:themeShade="BF"/>
        </w:rPr>
        <w:t>enacted  in</w:t>
      </w:r>
      <w:proofErr w:type="gramEnd"/>
      <w:r w:rsidRPr="001F79F5">
        <w:rPr>
          <w:color w:val="9D3511" w:themeColor="accent1" w:themeShade="BF"/>
        </w:rPr>
        <w:t xml:space="preserve"> accordance  with Section 7.2.</w:t>
      </w:r>
    </w:p>
    <w:p w:rsidR="00412ACF" w:rsidRPr="001F79F5" w:rsidRDefault="00412ACF" w:rsidP="00412ACF">
      <w:pPr>
        <w:ind w:left="720"/>
        <w:rPr>
          <w:color w:val="9D3511" w:themeColor="accent1" w:themeShade="BF"/>
        </w:rPr>
      </w:pPr>
      <w:r w:rsidRPr="001F79F5">
        <w:rPr>
          <w:color w:val="9D3511" w:themeColor="accent1" w:themeShade="BF"/>
        </w:rPr>
        <w:t>Approval of law by Council</w:t>
      </w:r>
    </w:p>
    <w:p w:rsidR="00412ACF" w:rsidRPr="001F79F5" w:rsidRDefault="00412ACF" w:rsidP="00412ACF">
      <w:pPr>
        <w:ind w:left="1429" w:hanging="709"/>
        <w:rPr>
          <w:color w:val="9D3511" w:themeColor="accent1" w:themeShade="BF"/>
        </w:rPr>
      </w:pPr>
      <w:r w:rsidRPr="001F79F5">
        <w:rPr>
          <w:color w:val="9D3511" w:themeColor="accent1" w:themeShade="BF"/>
        </w:rPr>
        <w:t>8.1</w:t>
      </w:r>
      <w:r w:rsidRPr="001F79F5">
        <w:rPr>
          <w:color w:val="9D3511" w:themeColor="accent1" w:themeShade="BF"/>
        </w:rPr>
        <w:tab/>
        <w:t xml:space="preserve">A law </w:t>
      </w:r>
      <w:proofErr w:type="gramStart"/>
      <w:r w:rsidRPr="001F79F5">
        <w:rPr>
          <w:color w:val="9D3511" w:themeColor="accent1" w:themeShade="BF"/>
        </w:rPr>
        <w:t>is enacted</w:t>
      </w:r>
      <w:proofErr w:type="gramEnd"/>
      <w:r w:rsidRPr="001F79F5">
        <w:rPr>
          <w:color w:val="9D3511" w:themeColor="accent1" w:themeShade="BF"/>
        </w:rPr>
        <w:t xml:space="preserve"> if it is approved by a majority of the Council at a duly convened Meeting of Council where a quorum of Council is present and the meeting is open to members.</w:t>
      </w:r>
    </w:p>
    <w:p w:rsidR="00412ACF" w:rsidRPr="001F79F5" w:rsidRDefault="00412ACF" w:rsidP="00412ACF">
      <w:pPr>
        <w:ind w:left="1429" w:hanging="709"/>
        <w:rPr>
          <w:color w:val="9D3511" w:themeColor="accent1" w:themeShade="BF"/>
        </w:rPr>
      </w:pPr>
      <w:r w:rsidRPr="001F79F5">
        <w:rPr>
          <w:color w:val="9D3511" w:themeColor="accent1" w:themeShade="BF"/>
        </w:rPr>
        <w:t>Certification of laws</w:t>
      </w:r>
    </w:p>
    <w:p w:rsidR="00412ACF" w:rsidRPr="001F79F5" w:rsidRDefault="00412ACF" w:rsidP="00412ACF">
      <w:pPr>
        <w:ind w:left="1429" w:hanging="709"/>
        <w:rPr>
          <w:color w:val="9D3511" w:themeColor="accent1" w:themeShade="BF"/>
        </w:rPr>
      </w:pPr>
      <w:r w:rsidRPr="001F79F5">
        <w:rPr>
          <w:color w:val="9D3511" w:themeColor="accent1" w:themeShade="BF"/>
        </w:rPr>
        <w:t>8.2</w:t>
      </w:r>
      <w:r w:rsidRPr="001F79F5">
        <w:rPr>
          <w:color w:val="9D3511" w:themeColor="accent1" w:themeShade="BF"/>
        </w:rPr>
        <w:tab/>
        <w:t xml:space="preserve">The original copy of any law or resolution concerning First Nation land shall be signed by a quorum of the Council present at the meeting at which it </w:t>
      </w:r>
      <w:proofErr w:type="gramStart"/>
      <w:r w:rsidRPr="001F79F5">
        <w:rPr>
          <w:color w:val="9D3511" w:themeColor="accent1" w:themeShade="BF"/>
        </w:rPr>
        <w:t>was  enacted</w:t>
      </w:r>
      <w:proofErr w:type="gramEnd"/>
      <w:r w:rsidRPr="001F79F5">
        <w:rPr>
          <w:color w:val="9D3511" w:themeColor="accent1" w:themeShade="BF"/>
        </w:rPr>
        <w:t>.</w:t>
      </w:r>
    </w:p>
    <w:p w:rsidR="00412ACF" w:rsidRPr="00DF4720" w:rsidRDefault="00412ACF" w:rsidP="00412ACF">
      <w:pPr>
        <w:rPr>
          <w:rStyle w:val="SubtleEmphasis"/>
          <w:i w:val="0"/>
          <w:lang w:val="en-CA"/>
        </w:rPr>
      </w:pPr>
    </w:p>
    <w:p w:rsidR="00412ACF" w:rsidRDefault="00412ACF" w:rsidP="00412ACF">
      <w:pPr>
        <w:spacing w:line="259" w:lineRule="auto"/>
        <w:rPr>
          <w:rStyle w:val="SubtleEmphasis"/>
          <w:i w:val="0"/>
          <w:lang w:val="en-CA"/>
        </w:rPr>
      </w:pPr>
      <w:r>
        <w:rPr>
          <w:rStyle w:val="SubtleEmphasis"/>
          <w:i w:val="0"/>
          <w:lang w:val="en-CA"/>
        </w:rPr>
        <w:br w:type="page"/>
      </w:r>
    </w:p>
    <w:p w:rsidR="0025399B" w:rsidRDefault="0025399B" w:rsidP="0025399B">
      <w:pPr>
        <w:pStyle w:val="Heading2"/>
        <w:rPr>
          <w:rStyle w:val="SubtleEmphasis"/>
          <w:i w:val="0"/>
          <w:iCs w:val="0"/>
          <w:color w:val="9D3511" w:themeColor="accent1" w:themeShade="BF"/>
        </w:rPr>
      </w:pPr>
      <w:bookmarkStart w:id="18" w:name="_Toc511052799"/>
      <w:r>
        <w:rPr>
          <w:rStyle w:val="SubtleEmphasis"/>
          <w:i w:val="0"/>
          <w:iCs w:val="0"/>
          <w:color w:val="9D3511" w:themeColor="accent1" w:themeShade="BF"/>
        </w:rPr>
        <w:lastRenderedPageBreak/>
        <w:t>Land Code Flowchart</w:t>
      </w:r>
      <w:bookmarkEnd w:id="18"/>
    </w:p>
    <w:p w:rsidR="00412ACF" w:rsidRDefault="0025399B" w:rsidP="0025399B">
      <w:pPr>
        <w:rPr>
          <w:rStyle w:val="SubtleEmphasis"/>
          <w:rFonts w:asciiTheme="majorHAnsi" w:eastAsiaTheme="majorEastAsia" w:hAnsiTheme="majorHAnsi" w:cstheme="majorBidi"/>
          <w:i w:val="0"/>
          <w:iCs w:val="0"/>
          <w:color w:val="9D3511" w:themeColor="accent1" w:themeShade="BF"/>
          <w:sz w:val="32"/>
          <w:szCs w:val="32"/>
        </w:rPr>
      </w:pPr>
      <w:r>
        <w:rPr>
          <w:noProof/>
        </w:rPr>
        <w:drawing>
          <wp:inline distT="0" distB="0" distL="0" distR="0">
            <wp:extent cx="5880100" cy="7771096"/>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Code Flowchart.png"/>
                    <pic:cNvPicPr/>
                  </pic:nvPicPr>
                  <pic:blipFill rotWithShape="1">
                    <a:blip r:embed="rId12" cstate="print">
                      <a:extLst>
                        <a:ext uri="{28A0092B-C50C-407E-A947-70E740481C1C}">
                          <a14:useLocalDpi xmlns:a14="http://schemas.microsoft.com/office/drawing/2010/main" val="0"/>
                        </a:ext>
                      </a:extLst>
                    </a:blip>
                    <a:srcRect l="12589" t="11798" r="9083" b="8211"/>
                    <a:stretch/>
                  </pic:blipFill>
                  <pic:spPr bwMode="auto">
                    <a:xfrm>
                      <a:off x="0" y="0"/>
                      <a:ext cx="5886354" cy="7779361"/>
                    </a:xfrm>
                    <a:prstGeom prst="rect">
                      <a:avLst/>
                    </a:prstGeom>
                    <a:ln>
                      <a:noFill/>
                    </a:ln>
                    <a:extLst>
                      <a:ext uri="{53640926-AAD7-44D8-BBD7-CCE9431645EC}">
                        <a14:shadowObscured xmlns:a14="http://schemas.microsoft.com/office/drawing/2010/main"/>
                      </a:ext>
                    </a:extLst>
                  </pic:spPr>
                </pic:pic>
              </a:graphicData>
            </a:graphic>
          </wp:inline>
        </w:drawing>
      </w:r>
      <w:r>
        <w:rPr>
          <w:rStyle w:val="SubtleEmphasis"/>
          <w:i w:val="0"/>
          <w:iCs w:val="0"/>
          <w:color w:val="9D3511" w:themeColor="accent1" w:themeShade="BF"/>
        </w:rPr>
        <w:softHyphen/>
      </w:r>
      <w:r>
        <w:rPr>
          <w:rStyle w:val="SubtleEmphasis"/>
          <w:i w:val="0"/>
          <w:iCs w:val="0"/>
          <w:color w:val="9D3511" w:themeColor="accent1" w:themeShade="BF"/>
        </w:rPr>
        <w:softHyphen/>
      </w:r>
      <w:r w:rsidR="00412ACF">
        <w:rPr>
          <w:rStyle w:val="SubtleEmphasis"/>
          <w:i w:val="0"/>
          <w:iCs w:val="0"/>
          <w:color w:val="9D3511" w:themeColor="accent1" w:themeShade="BF"/>
        </w:rPr>
        <w:br w:type="page"/>
      </w:r>
    </w:p>
    <w:p w:rsidR="00412ACF" w:rsidRDefault="00412ACF" w:rsidP="0025399B">
      <w:pPr>
        <w:pStyle w:val="Heading1"/>
        <w:rPr>
          <w:rStyle w:val="SubtleEmphasis"/>
          <w:i w:val="0"/>
          <w:lang w:val="en-CA"/>
        </w:rPr>
      </w:pPr>
      <w:bookmarkStart w:id="19" w:name="_Toc511052800"/>
      <w:r>
        <w:rPr>
          <w:rStyle w:val="SubtleEmphasis"/>
          <w:i w:val="0"/>
          <w:lang w:val="en-CA"/>
        </w:rPr>
        <w:lastRenderedPageBreak/>
        <w:t>Registry of Laws</w:t>
      </w:r>
      <w:bookmarkEnd w:id="19"/>
    </w:p>
    <w:p w:rsidR="007C7BA5" w:rsidRDefault="007C7BA5" w:rsidP="00412ACF">
      <w:pPr>
        <w:rPr>
          <w:rStyle w:val="SubtleEmphasis"/>
          <w:i w:val="0"/>
          <w:lang w:val="en-CA"/>
        </w:rPr>
      </w:pPr>
    </w:p>
    <w:p w:rsidR="00412ACF" w:rsidRPr="00DF4720" w:rsidRDefault="00412ACF" w:rsidP="00412ACF">
      <w:pPr>
        <w:rPr>
          <w:rStyle w:val="SubtleEmphasis"/>
          <w:i w:val="0"/>
          <w:lang w:val="en-CA"/>
        </w:rPr>
      </w:pPr>
      <w:r>
        <w:rPr>
          <w:rStyle w:val="SubtleEmphasis"/>
          <w:i w:val="0"/>
          <w:lang w:val="en-CA"/>
        </w:rPr>
        <w:t xml:space="preserve">Following the approval process of the law, the original signed copies must remain with the Director of Operations. All laws </w:t>
      </w:r>
      <w:proofErr w:type="gramStart"/>
      <w:r>
        <w:rPr>
          <w:rStyle w:val="SubtleEmphasis"/>
          <w:i w:val="0"/>
          <w:lang w:val="en-CA"/>
        </w:rPr>
        <w:t>must be made</w:t>
      </w:r>
      <w:proofErr w:type="gramEnd"/>
      <w:r>
        <w:rPr>
          <w:rStyle w:val="SubtleEmphasis"/>
          <w:i w:val="0"/>
          <w:lang w:val="en-CA"/>
        </w:rPr>
        <w:t xml:space="preserve"> available upon the request of a community member. A copy must be kept available at the band office </w:t>
      </w:r>
      <w:proofErr w:type="gramStart"/>
      <w:r>
        <w:rPr>
          <w:rStyle w:val="SubtleEmphasis"/>
          <w:i w:val="0"/>
          <w:lang w:val="en-CA"/>
        </w:rPr>
        <w:t>and also</w:t>
      </w:r>
      <w:proofErr w:type="gramEnd"/>
      <w:r>
        <w:rPr>
          <w:rStyle w:val="SubtleEmphasis"/>
          <w:i w:val="0"/>
          <w:lang w:val="en-CA"/>
        </w:rPr>
        <w:t xml:space="preserve"> online on the official Mississauga First Nation website.</w:t>
      </w:r>
    </w:p>
    <w:p w:rsidR="00412ACF" w:rsidRDefault="00412ACF" w:rsidP="00412ACF">
      <w:pPr>
        <w:spacing w:line="259" w:lineRule="auto"/>
        <w:rPr>
          <w:rFonts w:asciiTheme="majorHAnsi" w:eastAsiaTheme="majorEastAsia" w:hAnsiTheme="majorHAnsi" w:cstheme="majorBidi"/>
          <w:color w:val="9D3511" w:themeColor="accent1" w:themeShade="BF"/>
          <w:sz w:val="32"/>
          <w:szCs w:val="32"/>
          <w:lang w:val="en-CA"/>
        </w:rPr>
      </w:pPr>
      <w:r>
        <w:rPr>
          <w:lang w:val="en-CA"/>
        </w:rPr>
        <w:br w:type="page"/>
      </w:r>
    </w:p>
    <w:p w:rsidR="007C7BA5" w:rsidRDefault="007C7BA5" w:rsidP="007C7BA5">
      <w:pPr>
        <w:pStyle w:val="Heading2"/>
        <w:rPr>
          <w:lang w:val="en-CA"/>
        </w:rPr>
      </w:pPr>
      <w:r w:rsidRPr="007C7BA5">
        <w:rPr>
          <w:noProof/>
          <w:color w:val="auto"/>
        </w:rPr>
        <w:lastRenderedPageBreak/>
        <w:drawing>
          <wp:anchor distT="0" distB="0" distL="114300" distR="114300" simplePos="0" relativeHeight="251670528" behindDoc="0" locked="0" layoutInCell="1" allowOverlap="1" wp14:anchorId="1E7C2F98" wp14:editId="1D3A9B8F">
            <wp:simplePos x="0" y="0"/>
            <wp:positionH relativeFrom="column">
              <wp:posOffset>30480</wp:posOffset>
            </wp:positionH>
            <wp:positionV relativeFrom="page">
              <wp:posOffset>739140</wp:posOffset>
            </wp:positionV>
            <wp:extent cx="744220" cy="533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NLogo.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744220" cy="533400"/>
                    </a:xfrm>
                    <a:prstGeom prst="rect">
                      <a:avLst/>
                    </a:prstGeom>
                  </pic:spPr>
                </pic:pic>
              </a:graphicData>
            </a:graphic>
            <wp14:sizeRelH relativeFrom="page">
              <wp14:pctWidth>0</wp14:pctWidth>
            </wp14:sizeRelH>
            <wp14:sizeRelV relativeFrom="page">
              <wp14:pctHeight>0</wp14:pctHeight>
            </wp14:sizeRelV>
          </wp:anchor>
        </w:drawing>
      </w:r>
      <w:r w:rsidRPr="007C7BA5">
        <w:rPr>
          <w:color w:val="auto"/>
          <w:lang w:val="en-CA"/>
        </w:rPr>
        <w:t xml:space="preserve">Law Development </w:t>
      </w:r>
      <w:r>
        <w:rPr>
          <w:color w:val="auto"/>
          <w:lang w:val="en-CA"/>
        </w:rPr>
        <w:t>Proposal</w:t>
      </w:r>
      <w:r w:rsidRPr="007C7BA5">
        <w:rPr>
          <w:color w:val="auto"/>
          <w:lang w:val="en-CA"/>
        </w:rPr>
        <w:t xml:space="preserve"> Form </w:t>
      </w:r>
      <w:r w:rsidR="00365A4A">
        <w:rPr>
          <w:color w:val="auto"/>
          <w:lang w:val="en-CA"/>
        </w:rPr>
        <w:t>1</w:t>
      </w:r>
    </w:p>
    <w:p w:rsidR="007C7BA5" w:rsidRDefault="007C7BA5" w:rsidP="007C7BA5">
      <w:pPr>
        <w:rPr>
          <w:lang w:val="en-CA"/>
        </w:rPr>
      </w:pPr>
    </w:p>
    <w:p w:rsidR="007C7BA5" w:rsidRPr="00587697" w:rsidRDefault="007C7BA5" w:rsidP="007C7BA5">
      <w:pPr>
        <w:rPr>
          <w:b/>
          <w:lang w:val="en-CA"/>
        </w:rPr>
      </w:pPr>
      <w:r w:rsidRPr="00587697">
        <w:rPr>
          <w:b/>
          <w:lang w:val="en-CA"/>
        </w:rPr>
        <w:t>INFORMATION</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3595"/>
        <w:gridCol w:w="5755"/>
      </w:tblGrid>
      <w:tr w:rsidR="007C7BA5" w:rsidRPr="003431AD" w:rsidTr="00365A4A">
        <w:trPr>
          <w:trHeight w:val="409"/>
        </w:trPr>
        <w:tc>
          <w:tcPr>
            <w:tcW w:w="3595" w:type="dxa"/>
            <w:shd w:val="clear" w:color="auto" w:fill="F2F2F2" w:themeFill="background1" w:themeFillShade="F2"/>
            <w:vAlign w:val="center"/>
          </w:tcPr>
          <w:p w:rsidR="007C7BA5" w:rsidRPr="003431AD" w:rsidRDefault="007C7BA5" w:rsidP="00365A4A">
            <w:pPr>
              <w:jc w:val="right"/>
            </w:pPr>
            <w:r>
              <w:t>Law Name</w:t>
            </w:r>
          </w:p>
        </w:tc>
        <w:tc>
          <w:tcPr>
            <w:tcW w:w="5755" w:type="dxa"/>
            <w:vAlign w:val="center"/>
          </w:tcPr>
          <w:p w:rsidR="007C7BA5" w:rsidRPr="003431AD" w:rsidRDefault="007C7BA5" w:rsidP="00365A4A">
            <w:pPr>
              <w:jc w:val="center"/>
            </w:pPr>
          </w:p>
        </w:tc>
      </w:tr>
      <w:tr w:rsidR="007C7BA5" w:rsidRPr="003431AD" w:rsidTr="00365A4A">
        <w:trPr>
          <w:trHeight w:val="409"/>
        </w:trPr>
        <w:tc>
          <w:tcPr>
            <w:tcW w:w="3595" w:type="dxa"/>
            <w:shd w:val="clear" w:color="auto" w:fill="F2F2F2" w:themeFill="background1" w:themeFillShade="F2"/>
            <w:vAlign w:val="center"/>
          </w:tcPr>
          <w:p w:rsidR="007C7BA5" w:rsidRPr="003431AD" w:rsidRDefault="007C7BA5" w:rsidP="00365A4A">
            <w:pPr>
              <w:jc w:val="right"/>
            </w:pPr>
            <w:r>
              <w:t>Requested by</w:t>
            </w:r>
            <w:r w:rsidR="00365A4A">
              <w:t xml:space="preserve"> (Name/</w:t>
            </w:r>
            <w:proofErr w:type="spellStart"/>
            <w:r w:rsidR="00365A4A">
              <w:t>Dept</w:t>
            </w:r>
            <w:proofErr w:type="spellEnd"/>
            <w:r w:rsidR="00365A4A">
              <w:t>)</w:t>
            </w:r>
          </w:p>
        </w:tc>
        <w:tc>
          <w:tcPr>
            <w:tcW w:w="5755" w:type="dxa"/>
            <w:vAlign w:val="center"/>
          </w:tcPr>
          <w:p w:rsidR="007C7BA5" w:rsidRPr="003431AD" w:rsidRDefault="007C7BA5" w:rsidP="00365A4A">
            <w:pPr>
              <w:jc w:val="center"/>
            </w:pPr>
          </w:p>
        </w:tc>
      </w:tr>
      <w:tr w:rsidR="00365A4A" w:rsidRPr="003431AD" w:rsidTr="00365A4A">
        <w:trPr>
          <w:trHeight w:val="409"/>
        </w:trPr>
        <w:tc>
          <w:tcPr>
            <w:tcW w:w="3595" w:type="dxa"/>
            <w:shd w:val="clear" w:color="auto" w:fill="F2F2F2" w:themeFill="background1" w:themeFillShade="F2"/>
            <w:vAlign w:val="center"/>
          </w:tcPr>
          <w:p w:rsidR="00365A4A" w:rsidRDefault="00365A4A" w:rsidP="00365A4A">
            <w:pPr>
              <w:jc w:val="right"/>
            </w:pPr>
            <w:r>
              <w:t>Requested Enactment Date</w:t>
            </w:r>
          </w:p>
        </w:tc>
        <w:tc>
          <w:tcPr>
            <w:tcW w:w="5755" w:type="dxa"/>
            <w:vAlign w:val="center"/>
          </w:tcPr>
          <w:p w:rsidR="00365A4A" w:rsidRDefault="00365A4A" w:rsidP="00365A4A">
            <w:pPr>
              <w:jc w:val="center"/>
            </w:pPr>
          </w:p>
        </w:tc>
      </w:tr>
    </w:tbl>
    <w:p w:rsidR="00365A4A" w:rsidRDefault="00365A4A" w:rsidP="00365A4A">
      <w:pPr>
        <w:pStyle w:val="ListParagraph"/>
        <w:numPr>
          <w:ilvl w:val="0"/>
          <w:numId w:val="19"/>
        </w:numPr>
        <w:rPr>
          <w:rStyle w:val="SubtleEmphasis"/>
          <w:i w:val="0"/>
          <w:lang w:val="en-CA"/>
        </w:rPr>
      </w:pPr>
      <w:r>
        <w:rPr>
          <w:rStyle w:val="SubtleEmphasis"/>
          <w:i w:val="0"/>
          <w:lang w:val="en-CA"/>
        </w:rPr>
        <w:t>attach any relevant documentation;</w:t>
      </w:r>
    </w:p>
    <w:p w:rsidR="00365A4A" w:rsidRPr="00365A4A" w:rsidRDefault="00365A4A" w:rsidP="00365A4A">
      <w:pPr>
        <w:pStyle w:val="ListParagraph"/>
        <w:numPr>
          <w:ilvl w:val="0"/>
          <w:numId w:val="19"/>
        </w:numPr>
        <w:rPr>
          <w:rStyle w:val="SubtleEmphasis"/>
          <w:i w:val="0"/>
          <w:lang w:val="en-CA"/>
        </w:rPr>
      </w:pPr>
      <w:r w:rsidRPr="00365A4A">
        <w:rPr>
          <w:rStyle w:val="SubtleEmphasis"/>
          <w:i w:val="0"/>
          <w:lang w:val="en-CA"/>
        </w:rPr>
        <w:t>analyze the matter and its alternative solutions;</w:t>
      </w:r>
    </w:p>
    <w:p w:rsidR="00365A4A" w:rsidRPr="00365A4A" w:rsidRDefault="00365A4A" w:rsidP="00365A4A">
      <w:pPr>
        <w:pStyle w:val="ListParagraph"/>
        <w:numPr>
          <w:ilvl w:val="0"/>
          <w:numId w:val="19"/>
        </w:numPr>
        <w:rPr>
          <w:rStyle w:val="SubtleEmphasis"/>
          <w:i w:val="0"/>
          <w:lang w:val="en-CA"/>
        </w:rPr>
      </w:pPr>
      <w:r w:rsidRPr="00365A4A">
        <w:rPr>
          <w:rStyle w:val="SubtleEmphasis"/>
          <w:i w:val="0"/>
          <w:lang w:val="en-CA"/>
        </w:rPr>
        <w:t>engage in consultation with those who have an interest in the matter, including other departments that may be affected by the proposed solution;</w:t>
      </w:r>
    </w:p>
    <w:p w:rsidR="00365A4A" w:rsidRPr="00365A4A" w:rsidRDefault="00365A4A" w:rsidP="00365A4A">
      <w:pPr>
        <w:pStyle w:val="ListParagraph"/>
        <w:numPr>
          <w:ilvl w:val="0"/>
          <w:numId w:val="19"/>
        </w:numPr>
        <w:rPr>
          <w:rStyle w:val="SubtleEmphasis"/>
          <w:i w:val="0"/>
          <w:lang w:val="en-CA"/>
        </w:rPr>
      </w:pPr>
      <w:r w:rsidRPr="00365A4A">
        <w:rPr>
          <w:rStyle w:val="SubtleEmphasis"/>
          <w:i w:val="0"/>
          <w:lang w:val="en-CA"/>
        </w:rPr>
        <w:t>analyze the impact of the proposed solution; and</w:t>
      </w:r>
    </w:p>
    <w:p w:rsidR="00365A4A" w:rsidRPr="00365A4A" w:rsidRDefault="00365A4A" w:rsidP="00365A4A">
      <w:pPr>
        <w:pStyle w:val="ListParagraph"/>
        <w:numPr>
          <w:ilvl w:val="0"/>
          <w:numId w:val="19"/>
        </w:numPr>
        <w:rPr>
          <w:rStyle w:val="SubtleEmphasis"/>
          <w:i w:val="0"/>
          <w:lang w:val="en-CA"/>
        </w:rPr>
      </w:pPr>
      <w:proofErr w:type="gramStart"/>
      <w:r w:rsidRPr="00365A4A">
        <w:rPr>
          <w:rStyle w:val="SubtleEmphasis"/>
          <w:i w:val="0"/>
          <w:lang w:val="en-CA"/>
        </w:rPr>
        <w:t>analyze</w:t>
      </w:r>
      <w:proofErr w:type="gramEnd"/>
      <w:r w:rsidRPr="00365A4A">
        <w:rPr>
          <w:rStyle w:val="SubtleEmphasis"/>
          <w:i w:val="0"/>
          <w:lang w:val="en-CA"/>
        </w:rPr>
        <w:t xml:space="preserve"> the resources that the proposed solution would require, including those needed to implement or enforce it.</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9350"/>
      </w:tblGrid>
      <w:tr w:rsidR="007C7BA5" w:rsidRPr="003431AD" w:rsidTr="00365A4A">
        <w:trPr>
          <w:trHeight w:val="409"/>
        </w:trPr>
        <w:tc>
          <w:tcPr>
            <w:tcW w:w="9350" w:type="dxa"/>
            <w:shd w:val="clear" w:color="auto" w:fill="F2F2F2" w:themeFill="background1" w:themeFillShade="F2"/>
            <w:vAlign w:val="center"/>
          </w:tcPr>
          <w:p w:rsidR="007C7BA5" w:rsidRPr="003431AD" w:rsidRDefault="00365A4A" w:rsidP="00365A4A">
            <w:pPr>
              <w:jc w:val="center"/>
            </w:pPr>
            <w:r>
              <w:t>RATIONALE</w:t>
            </w:r>
          </w:p>
        </w:tc>
      </w:tr>
      <w:tr w:rsidR="007C7BA5" w:rsidRPr="003431AD" w:rsidTr="00365A4A">
        <w:trPr>
          <w:trHeight w:val="409"/>
        </w:trPr>
        <w:tc>
          <w:tcPr>
            <w:tcW w:w="9350" w:type="dxa"/>
          </w:tcPr>
          <w:p w:rsidR="007C7BA5" w:rsidRDefault="007C7BA5" w:rsidP="00365A4A"/>
          <w:p w:rsidR="007C7BA5" w:rsidRDefault="007C7BA5" w:rsidP="00365A4A"/>
          <w:p w:rsidR="007C7BA5" w:rsidRDefault="007C7BA5" w:rsidP="00365A4A"/>
          <w:p w:rsidR="007C7BA5" w:rsidRDefault="007C7BA5" w:rsidP="00365A4A"/>
          <w:p w:rsidR="007C7BA5" w:rsidRPr="003431AD" w:rsidRDefault="007C7BA5" w:rsidP="00365A4A"/>
        </w:tc>
      </w:tr>
    </w:tbl>
    <w:p w:rsidR="007C7BA5" w:rsidRDefault="007C7BA5" w:rsidP="007C7BA5">
      <w:pPr>
        <w:rPr>
          <w:lang w:val="en-CA"/>
        </w:rPr>
      </w:pP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9350"/>
      </w:tblGrid>
      <w:tr w:rsidR="007C7BA5" w:rsidRPr="003431AD" w:rsidTr="00365A4A">
        <w:trPr>
          <w:trHeight w:val="409"/>
        </w:trPr>
        <w:tc>
          <w:tcPr>
            <w:tcW w:w="9350" w:type="dxa"/>
            <w:shd w:val="clear" w:color="auto" w:fill="F2F2F2" w:themeFill="background1" w:themeFillShade="F2"/>
            <w:vAlign w:val="center"/>
          </w:tcPr>
          <w:p w:rsidR="007C7BA5" w:rsidRPr="003431AD" w:rsidRDefault="00365A4A" w:rsidP="00365A4A">
            <w:pPr>
              <w:jc w:val="center"/>
            </w:pPr>
            <w:r>
              <w:t>OPTIONS</w:t>
            </w:r>
          </w:p>
        </w:tc>
      </w:tr>
      <w:tr w:rsidR="007C7BA5" w:rsidRPr="003431AD" w:rsidTr="00365A4A">
        <w:trPr>
          <w:trHeight w:val="409"/>
        </w:trPr>
        <w:tc>
          <w:tcPr>
            <w:tcW w:w="9350" w:type="dxa"/>
          </w:tcPr>
          <w:p w:rsidR="007C7BA5" w:rsidRDefault="007C7BA5" w:rsidP="00365A4A"/>
          <w:p w:rsidR="007C7BA5" w:rsidRDefault="007C7BA5" w:rsidP="00365A4A"/>
          <w:p w:rsidR="007C7BA5" w:rsidRDefault="007C7BA5" w:rsidP="00365A4A"/>
          <w:p w:rsidR="007C7BA5" w:rsidRDefault="007C7BA5" w:rsidP="00365A4A"/>
          <w:p w:rsidR="007C7BA5" w:rsidRPr="003431AD" w:rsidRDefault="007C7BA5" w:rsidP="00365A4A"/>
        </w:tc>
      </w:tr>
    </w:tbl>
    <w:p w:rsidR="007C7BA5" w:rsidRDefault="007C7BA5" w:rsidP="007C7BA5">
      <w:pPr>
        <w:rPr>
          <w:lang w:val="en-CA"/>
        </w:rPr>
      </w:pP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4435"/>
        <w:gridCol w:w="4915"/>
      </w:tblGrid>
      <w:tr w:rsidR="00365A4A" w:rsidRPr="003431AD" w:rsidTr="00365A4A">
        <w:trPr>
          <w:trHeight w:val="409"/>
        </w:trPr>
        <w:tc>
          <w:tcPr>
            <w:tcW w:w="4435" w:type="dxa"/>
            <w:shd w:val="clear" w:color="auto" w:fill="F2F2F2" w:themeFill="background1" w:themeFillShade="F2"/>
            <w:vAlign w:val="center"/>
          </w:tcPr>
          <w:p w:rsidR="00365A4A" w:rsidRPr="003431AD" w:rsidRDefault="00365A4A" w:rsidP="00365A4A">
            <w:pPr>
              <w:jc w:val="right"/>
            </w:pPr>
            <w:r>
              <w:t>Approved by Chi-Naakinagewin Committee</w:t>
            </w:r>
          </w:p>
        </w:tc>
        <w:tc>
          <w:tcPr>
            <w:tcW w:w="4915" w:type="dxa"/>
            <w:vAlign w:val="center"/>
          </w:tcPr>
          <w:p w:rsidR="00365A4A" w:rsidRPr="003431AD" w:rsidRDefault="00365A4A" w:rsidP="00365A4A">
            <w:pPr>
              <w:jc w:val="center"/>
            </w:pPr>
          </w:p>
        </w:tc>
      </w:tr>
      <w:tr w:rsidR="00365A4A" w:rsidRPr="003431AD" w:rsidTr="00365A4A">
        <w:trPr>
          <w:trHeight w:val="409"/>
        </w:trPr>
        <w:tc>
          <w:tcPr>
            <w:tcW w:w="4435" w:type="dxa"/>
            <w:shd w:val="clear" w:color="auto" w:fill="F2F2F2" w:themeFill="background1" w:themeFillShade="F2"/>
            <w:vAlign w:val="center"/>
          </w:tcPr>
          <w:p w:rsidR="00365A4A" w:rsidRPr="003431AD" w:rsidRDefault="00365A4A" w:rsidP="00365A4A">
            <w:pPr>
              <w:jc w:val="right"/>
            </w:pPr>
            <w:r>
              <w:t>Date</w:t>
            </w:r>
          </w:p>
        </w:tc>
        <w:tc>
          <w:tcPr>
            <w:tcW w:w="4915" w:type="dxa"/>
            <w:vAlign w:val="center"/>
          </w:tcPr>
          <w:p w:rsidR="00365A4A" w:rsidRPr="003431AD" w:rsidRDefault="00365A4A" w:rsidP="00365A4A">
            <w:pPr>
              <w:jc w:val="center"/>
            </w:pPr>
          </w:p>
        </w:tc>
      </w:tr>
      <w:tr w:rsidR="00365A4A" w:rsidRPr="003431AD" w:rsidTr="00365A4A">
        <w:trPr>
          <w:trHeight w:val="409"/>
        </w:trPr>
        <w:tc>
          <w:tcPr>
            <w:tcW w:w="4435" w:type="dxa"/>
            <w:shd w:val="clear" w:color="auto" w:fill="F2F2F2" w:themeFill="background1" w:themeFillShade="F2"/>
            <w:vAlign w:val="center"/>
          </w:tcPr>
          <w:p w:rsidR="00365A4A" w:rsidRDefault="00365A4A" w:rsidP="00365A4A">
            <w:pPr>
              <w:jc w:val="right"/>
            </w:pPr>
            <w:r>
              <w:t>Additional Comments</w:t>
            </w:r>
          </w:p>
        </w:tc>
        <w:tc>
          <w:tcPr>
            <w:tcW w:w="4915" w:type="dxa"/>
            <w:vAlign w:val="center"/>
          </w:tcPr>
          <w:p w:rsidR="00365A4A" w:rsidRDefault="00365A4A" w:rsidP="00365A4A">
            <w:pPr>
              <w:jc w:val="center"/>
            </w:pPr>
          </w:p>
          <w:p w:rsidR="00365A4A" w:rsidRDefault="00365A4A" w:rsidP="00365A4A">
            <w:pPr>
              <w:jc w:val="center"/>
            </w:pPr>
          </w:p>
          <w:p w:rsidR="00365A4A" w:rsidRPr="003431AD" w:rsidRDefault="00365A4A" w:rsidP="00365A4A"/>
        </w:tc>
      </w:tr>
    </w:tbl>
    <w:p w:rsidR="007C7BA5" w:rsidRDefault="007C7BA5" w:rsidP="007C7BA5">
      <w:pPr>
        <w:pStyle w:val="Heading2"/>
        <w:rPr>
          <w:lang w:val="en-CA"/>
        </w:rPr>
      </w:pPr>
      <w:bookmarkStart w:id="20" w:name="_Toc511052802"/>
      <w:r w:rsidRPr="007C7BA5">
        <w:rPr>
          <w:noProof/>
          <w:color w:val="auto"/>
        </w:rPr>
        <w:lastRenderedPageBreak/>
        <w:drawing>
          <wp:anchor distT="0" distB="0" distL="114300" distR="114300" simplePos="0" relativeHeight="251668480" behindDoc="0" locked="0" layoutInCell="1" allowOverlap="1" wp14:anchorId="286E3518" wp14:editId="26F7918B">
            <wp:simplePos x="0" y="0"/>
            <wp:positionH relativeFrom="column">
              <wp:posOffset>30480</wp:posOffset>
            </wp:positionH>
            <wp:positionV relativeFrom="page">
              <wp:posOffset>739140</wp:posOffset>
            </wp:positionV>
            <wp:extent cx="744220" cy="533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NLogo.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744220" cy="533400"/>
                    </a:xfrm>
                    <a:prstGeom prst="rect">
                      <a:avLst/>
                    </a:prstGeom>
                  </pic:spPr>
                </pic:pic>
              </a:graphicData>
            </a:graphic>
            <wp14:sizeRelH relativeFrom="page">
              <wp14:pctWidth>0</wp14:pctWidth>
            </wp14:sizeRelH>
            <wp14:sizeRelV relativeFrom="page">
              <wp14:pctHeight>0</wp14:pctHeight>
            </wp14:sizeRelV>
          </wp:anchor>
        </w:drawing>
      </w:r>
      <w:r w:rsidRPr="007C7BA5">
        <w:rPr>
          <w:color w:val="auto"/>
          <w:lang w:val="en-CA"/>
        </w:rPr>
        <w:t>Law Development Tracking Form 2</w:t>
      </w:r>
    </w:p>
    <w:p w:rsidR="007C7BA5" w:rsidRDefault="007C7BA5" w:rsidP="007C7BA5">
      <w:pPr>
        <w:rPr>
          <w:lang w:val="en-CA"/>
        </w:rPr>
      </w:pPr>
    </w:p>
    <w:p w:rsidR="007C7BA5" w:rsidRPr="00587697" w:rsidRDefault="007C7BA5" w:rsidP="007C7BA5">
      <w:pPr>
        <w:rPr>
          <w:b/>
          <w:lang w:val="en-CA"/>
        </w:rPr>
      </w:pPr>
      <w:r w:rsidRPr="00587697">
        <w:rPr>
          <w:b/>
          <w:lang w:val="en-CA"/>
        </w:rPr>
        <w:t>INFORMATION</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1560"/>
        <w:gridCol w:w="2976"/>
        <w:gridCol w:w="1413"/>
        <w:gridCol w:w="3401"/>
      </w:tblGrid>
      <w:tr w:rsidR="007C7BA5" w:rsidRPr="003431AD" w:rsidTr="00365A4A">
        <w:trPr>
          <w:trHeight w:val="409"/>
        </w:trPr>
        <w:tc>
          <w:tcPr>
            <w:tcW w:w="1560" w:type="dxa"/>
            <w:shd w:val="clear" w:color="auto" w:fill="F2F2F2" w:themeFill="background1" w:themeFillShade="F2"/>
            <w:vAlign w:val="center"/>
          </w:tcPr>
          <w:p w:rsidR="007C7BA5" w:rsidRPr="003431AD" w:rsidRDefault="007C7BA5" w:rsidP="00365A4A">
            <w:pPr>
              <w:jc w:val="center"/>
            </w:pPr>
            <w:r>
              <w:t>Name</w:t>
            </w:r>
          </w:p>
        </w:tc>
        <w:tc>
          <w:tcPr>
            <w:tcW w:w="2976" w:type="dxa"/>
            <w:vAlign w:val="center"/>
          </w:tcPr>
          <w:p w:rsidR="007C7BA5" w:rsidRPr="003431AD" w:rsidRDefault="007C7BA5" w:rsidP="00365A4A">
            <w:pPr>
              <w:jc w:val="center"/>
            </w:pPr>
          </w:p>
        </w:tc>
        <w:tc>
          <w:tcPr>
            <w:tcW w:w="1413" w:type="dxa"/>
            <w:shd w:val="clear" w:color="auto" w:fill="F2F2F2" w:themeFill="background1" w:themeFillShade="F2"/>
            <w:vAlign w:val="center"/>
          </w:tcPr>
          <w:p w:rsidR="007C7BA5" w:rsidRPr="003431AD" w:rsidRDefault="007C7BA5" w:rsidP="00365A4A">
            <w:pPr>
              <w:jc w:val="center"/>
            </w:pPr>
            <w:r>
              <w:t>Purpose</w:t>
            </w:r>
          </w:p>
        </w:tc>
        <w:tc>
          <w:tcPr>
            <w:tcW w:w="3401" w:type="dxa"/>
            <w:vAlign w:val="center"/>
          </w:tcPr>
          <w:p w:rsidR="007C7BA5" w:rsidRPr="003431AD" w:rsidRDefault="007C7BA5" w:rsidP="00365A4A">
            <w:pPr>
              <w:jc w:val="center"/>
            </w:pPr>
          </w:p>
        </w:tc>
      </w:tr>
      <w:tr w:rsidR="007C7BA5" w:rsidRPr="003431AD" w:rsidTr="00365A4A">
        <w:trPr>
          <w:trHeight w:val="409"/>
        </w:trPr>
        <w:tc>
          <w:tcPr>
            <w:tcW w:w="1560" w:type="dxa"/>
            <w:shd w:val="clear" w:color="auto" w:fill="F2F2F2" w:themeFill="background1" w:themeFillShade="F2"/>
            <w:vAlign w:val="center"/>
          </w:tcPr>
          <w:p w:rsidR="007C7BA5" w:rsidRPr="003431AD" w:rsidRDefault="007C7BA5" w:rsidP="00365A4A">
            <w:pPr>
              <w:jc w:val="center"/>
            </w:pPr>
            <w:r>
              <w:t>First Draft</w:t>
            </w:r>
          </w:p>
        </w:tc>
        <w:tc>
          <w:tcPr>
            <w:tcW w:w="2976" w:type="dxa"/>
            <w:vAlign w:val="center"/>
          </w:tcPr>
          <w:p w:rsidR="007C7BA5" w:rsidRPr="003431AD" w:rsidRDefault="007C7BA5" w:rsidP="00365A4A">
            <w:pPr>
              <w:jc w:val="center"/>
            </w:pPr>
          </w:p>
        </w:tc>
        <w:tc>
          <w:tcPr>
            <w:tcW w:w="1413" w:type="dxa"/>
            <w:shd w:val="clear" w:color="auto" w:fill="F2F2F2" w:themeFill="background1" w:themeFillShade="F2"/>
            <w:vAlign w:val="center"/>
          </w:tcPr>
          <w:p w:rsidR="007C7BA5" w:rsidRPr="003431AD" w:rsidRDefault="007C7BA5" w:rsidP="00365A4A">
            <w:pPr>
              <w:jc w:val="center"/>
            </w:pPr>
            <w:r>
              <w:t>By</w:t>
            </w:r>
          </w:p>
        </w:tc>
        <w:tc>
          <w:tcPr>
            <w:tcW w:w="3401" w:type="dxa"/>
            <w:vAlign w:val="center"/>
          </w:tcPr>
          <w:p w:rsidR="007C7BA5" w:rsidRPr="003431AD" w:rsidRDefault="007C7BA5" w:rsidP="00365A4A">
            <w:pPr>
              <w:jc w:val="center"/>
            </w:pPr>
          </w:p>
        </w:tc>
      </w:tr>
      <w:tr w:rsidR="007C7BA5" w:rsidRPr="003431AD" w:rsidTr="00365A4A">
        <w:trPr>
          <w:trHeight w:val="409"/>
        </w:trPr>
        <w:tc>
          <w:tcPr>
            <w:tcW w:w="1560" w:type="dxa"/>
            <w:shd w:val="clear" w:color="auto" w:fill="F2F2F2" w:themeFill="background1" w:themeFillShade="F2"/>
            <w:vAlign w:val="center"/>
          </w:tcPr>
          <w:p w:rsidR="007C7BA5" w:rsidRDefault="007C7BA5" w:rsidP="00365A4A">
            <w:pPr>
              <w:jc w:val="center"/>
            </w:pPr>
            <w:r>
              <w:t>Revised</w:t>
            </w:r>
          </w:p>
        </w:tc>
        <w:tc>
          <w:tcPr>
            <w:tcW w:w="2976" w:type="dxa"/>
            <w:vAlign w:val="center"/>
          </w:tcPr>
          <w:p w:rsidR="007C7BA5" w:rsidRDefault="007C7BA5" w:rsidP="00365A4A">
            <w:pPr>
              <w:jc w:val="center"/>
            </w:pPr>
          </w:p>
        </w:tc>
        <w:tc>
          <w:tcPr>
            <w:tcW w:w="1413" w:type="dxa"/>
            <w:shd w:val="clear" w:color="auto" w:fill="F2F2F2" w:themeFill="background1" w:themeFillShade="F2"/>
            <w:vAlign w:val="center"/>
          </w:tcPr>
          <w:p w:rsidR="007C7BA5" w:rsidRDefault="007C7BA5" w:rsidP="00365A4A">
            <w:pPr>
              <w:jc w:val="center"/>
            </w:pPr>
            <w:r>
              <w:t>By</w:t>
            </w:r>
          </w:p>
        </w:tc>
        <w:tc>
          <w:tcPr>
            <w:tcW w:w="3401" w:type="dxa"/>
            <w:vAlign w:val="center"/>
          </w:tcPr>
          <w:p w:rsidR="007C7BA5" w:rsidRDefault="007C7BA5" w:rsidP="00365A4A">
            <w:pPr>
              <w:jc w:val="center"/>
            </w:pPr>
          </w:p>
        </w:tc>
      </w:tr>
      <w:tr w:rsidR="007C7BA5" w:rsidRPr="003431AD" w:rsidTr="00365A4A">
        <w:trPr>
          <w:trHeight w:val="409"/>
        </w:trPr>
        <w:tc>
          <w:tcPr>
            <w:tcW w:w="1560" w:type="dxa"/>
            <w:shd w:val="clear" w:color="auto" w:fill="F2F2F2" w:themeFill="background1" w:themeFillShade="F2"/>
            <w:vAlign w:val="center"/>
          </w:tcPr>
          <w:p w:rsidR="007C7BA5" w:rsidRDefault="007C7BA5" w:rsidP="00365A4A">
            <w:pPr>
              <w:jc w:val="center"/>
            </w:pPr>
          </w:p>
        </w:tc>
        <w:tc>
          <w:tcPr>
            <w:tcW w:w="2976" w:type="dxa"/>
            <w:vAlign w:val="center"/>
          </w:tcPr>
          <w:p w:rsidR="007C7BA5" w:rsidRDefault="007C7BA5" w:rsidP="00365A4A"/>
        </w:tc>
        <w:tc>
          <w:tcPr>
            <w:tcW w:w="1413" w:type="dxa"/>
            <w:shd w:val="clear" w:color="auto" w:fill="F2F2F2" w:themeFill="background1" w:themeFillShade="F2"/>
            <w:vAlign w:val="center"/>
          </w:tcPr>
          <w:p w:rsidR="007C7BA5" w:rsidRDefault="007C7BA5" w:rsidP="00365A4A">
            <w:pPr>
              <w:jc w:val="center"/>
            </w:pPr>
          </w:p>
        </w:tc>
        <w:tc>
          <w:tcPr>
            <w:tcW w:w="3401" w:type="dxa"/>
            <w:vAlign w:val="center"/>
          </w:tcPr>
          <w:p w:rsidR="007C7BA5" w:rsidRDefault="007C7BA5" w:rsidP="00365A4A">
            <w:pPr>
              <w:jc w:val="center"/>
            </w:pPr>
          </w:p>
        </w:tc>
      </w:tr>
    </w:tbl>
    <w:p w:rsidR="007C7BA5" w:rsidRDefault="007C7BA5" w:rsidP="007C7BA5">
      <w:pPr>
        <w:rPr>
          <w:lang w:val="en-CA"/>
        </w:rPr>
      </w:pPr>
    </w:p>
    <w:p w:rsidR="007C7BA5" w:rsidRPr="00587697" w:rsidRDefault="007C7BA5" w:rsidP="007C7BA5">
      <w:pPr>
        <w:rPr>
          <w:b/>
          <w:lang w:val="en-CA"/>
        </w:rPr>
      </w:pPr>
      <w:r w:rsidRPr="00587697">
        <w:rPr>
          <w:b/>
          <w:lang w:val="en-CA"/>
        </w:rPr>
        <w:t>TRACKING</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1838"/>
        <w:gridCol w:w="2126"/>
        <w:gridCol w:w="1985"/>
        <w:gridCol w:w="3401"/>
      </w:tblGrid>
      <w:tr w:rsidR="007C7BA5" w:rsidRPr="003431AD" w:rsidTr="00365A4A">
        <w:trPr>
          <w:trHeight w:val="409"/>
        </w:trPr>
        <w:tc>
          <w:tcPr>
            <w:tcW w:w="1838" w:type="dxa"/>
            <w:shd w:val="clear" w:color="auto" w:fill="F2F2F2" w:themeFill="background1" w:themeFillShade="F2"/>
            <w:vAlign w:val="center"/>
          </w:tcPr>
          <w:p w:rsidR="007C7BA5" w:rsidRPr="003431AD" w:rsidRDefault="007C7BA5" w:rsidP="00365A4A">
            <w:pPr>
              <w:jc w:val="center"/>
            </w:pPr>
            <w:r w:rsidRPr="003431AD">
              <w:t>Review Date</w:t>
            </w:r>
          </w:p>
        </w:tc>
        <w:tc>
          <w:tcPr>
            <w:tcW w:w="2126" w:type="dxa"/>
            <w:vAlign w:val="center"/>
          </w:tcPr>
          <w:p w:rsidR="007C7BA5" w:rsidRPr="003431AD" w:rsidRDefault="007C7BA5" w:rsidP="00365A4A">
            <w:pPr>
              <w:jc w:val="center"/>
            </w:pPr>
          </w:p>
        </w:tc>
        <w:tc>
          <w:tcPr>
            <w:tcW w:w="1985" w:type="dxa"/>
            <w:shd w:val="clear" w:color="auto" w:fill="F2F2F2" w:themeFill="background1" w:themeFillShade="F2"/>
            <w:vAlign w:val="center"/>
          </w:tcPr>
          <w:p w:rsidR="007C7BA5" w:rsidRPr="003431AD" w:rsidRDefault="007C7BA5" w:rsidP="00365A4A">
            <w:pPr>
              <w:jc w:val="center"/>
            </w:pPr>
            <w:r w:rsidRPr="003431AD">
              <w:t>Name/Committee</w:t>
            </w:r>
          </w:p>
        </w:tc>
        <w:tc>
          <w:tcPr>
            <w:tcW w:w="3401" w:type="dxa"/>
            <w:vAlign w:val="center"/>
          </w:tcPr>
          <w:p w:rsidR="007C7BA5" w:rsidRPr="003431AD" w:rsidRDefault="007C7BA5" w:rsidP="00365A4A">
            <w:pPr>
              <w:jc w:val="center"/>
            </w:pPr>
          </w:p>
        </w:tc>
      </w:tr>
      <w:tr w:rsidR="007C7BA5" w:rsidRPr="003431AD" w:rsidTr="00365A4A">
        <w:trPr>
          <w:trHeight w:val="282"/>
        </w:trPr>
        <w:tc>
          <w:tcPr>
            <w:tcW w:w="9350" w:type="dxa"/>
            <w:gridSpan w:val="4"/>
            <w:vAlign w:val="center"/>
          </w:tcPr>
          <w:p w:rsidR="007C7BA5" w:rsidRPr="003431AD" w:rsidRDefault="007C7BA5" w:rsidP="00365A4A">
            <w:pPr>
              <w:jc w:val="center"/>
            </w:pPr>
          </w:p>
        </w:tc>
      </w:tr>
      <w:tr w:rsidR="007C7BA5" w:rsidRPr="003431AD" w:rsidTr="00365A4A">
        <w:trPr>
          <w:trHeight w:val="409"/>
        </w:trPr>
        <w:tc>
          <w:tcPr>
            <w:tcW w:w="9350" w:type="dxa"/>
            <w:gridSpan w:val="4"/>
            <w:shd w:val="clear" w:color="auto" w:fill="F2F2F2" w:themeFill="background1" w:themeFillShade="F2"/>
            <w:vAlign w:val="center"/>
          </w:tcPr>
          <w:p w:rsidR="007C7BA5" w:rsidRPr="003431AD" w:rsidRDefault="007C7BA5" w:rsidP="00365A4A">
            <w:pPr>
              <w:jc w:val="center"/>
            </w:pPr>
            <w:r w:rsidRPr="003431AD">
              <w:t>Policy Concerns</w:t>
            </w:r>
          </w:p>
        </w:tc>
      </w:tr>
      <w:tr w:rsidR="007C7BA5" w:rsidRPr="003431AD" w:rsidTr="00365A4A">
        <w:trPr>
          <w:trHeight w:val="409"/>
        </w:trPr>
        <w:tc>
          <w:tcPr>
            <w:tcW w:w="9350" w:type="dxa"/>
            <w:gridSpan w:val="4"/>
          </w:tcPr>
          <w:p w:rsidR="007C7BA5" w:rsidRDefault="007C7BA5" w:rsidP="00365A4A"/>
          <w:p w:rsidR="007C7BA5" w:rsidRDefault="007C7BA5" w:rsidP="00365A4A"/>
          <w:p w:rsidR="007C7BA5" w:rsidRDefault="007C7BA5" w:rsidP="00365A4A"/>
          <w:p w:rsidR="007C7BA5" w:rsidRDefault="007C7BA5" w:rsidP="00365A4A"/>
          <w:p w:rsidR="007C7BA5" w:rsidRDefault="007C7BA5" w:rsidP="00365A4A"/>
          <w:p w:rsidR="007C7BA5" w:rsidRPr="003431AD" w:rsidRDefault="007C7BA5" w:rsidP="00365A4A"/>
        </w:tc>
      </w:tr>
    </w:tbl>
    <w:p w:rsidR="007C7BA5" w:rsidRDefault="007C7BA5" w:rsidP="007C7BA5">
      <w:pPr>
        <w:rPr>
          <w:lang w:val="en-CA"/>
        </w:rPr>
      </w:pP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9350"/>
      </w:tblGrid>
      <w:tr w:rsidR="007C7BA5" w:rsidRPr="003431AD" w:rsidTr="00365A4A">
        <w:trPr>
          <w:trHeight w:val="409"/>
        </w:trPr>
        <w:tc>
          <w:tcPr>
            <w:tcW w:w="9350" w:type="dxa"/>
            <w:shd w:val="clear" w:color="auto" w:fill="F2F2F2" w:themeFill="background1" w:themeFillShade="F2"/>
            <w:vAlign w:val="center"/>
          </w:tcPr>
          <w:p w:rsidR="007C7BA5" w:rsidRPr="003431AD" w:rsidRDefault="007C7BA5" w:rsidP="00365A4A">
            <w:pPr>
              <w:jc w:val="center"/>
            </w:pPr>
            <w:r>
              <w:t>Revisions List</w:t>
            </w:r>
          </w:p>
        </w:tc>
      </w:tr>
      <w:tr w:rsidR="007C7BA5" w:rsidRPr="003431AD" w:rsidTr="00365A4A">
        <w:trPr>
          <w:trHeight w:val="409"/>
        </w:trPr>
        <w:tc>
          <w:tcPr>
            <w:tcW w:w="9350" w:type="dxa"/>
          </w:tcPr>
          <w:p w:rsidR="007C7BA5" w:rsidRDefault="007C7BA5" w:rsidP="00365A4A"/>
          <w:p w:rsidR="007C7BA5" w:rsidRDefault="007C7BA5" w:rsidP="00365A4A"/>
          <w:p w:rsidR="007C7BA5" w:rsidRDefault="007C7BA5" w:rsidP="00365A4A"/>
          <w:p w:rsidR="007C7BA5" w:rsidRDefault="007C7BA5" w:rsidP="00365A4A"/>
          <w:p w:rsidR="007C7BA5" w:rsidRDefault="007C7BA5" w:rsidP="00365A4A"/>
          <w:p w:rsidR="007C7BA5" w:rsidRPr="003431AD" w:rsidRDefault="007C7BA5" w:rsidP="00365A4A"/>
        </w:tc>
      </w:tr>
    </w:tbl>
    <w:p w:rsidR="007C7BA5" w:rsidRDefault="007C7BA5" w:rsidP="007C7BA5">
      <w:pPr>
        <w:rPr>
          <w:lang w:val="en-CA"/>
        </w:rPr>
      </w:pPr>
    </w:p>
    <w:p w:rsidR="007C7BA5" w:rsidRDefault="007C7BA5" w:rsidP="007C7BA5">
      <w:pPr>
        <w:rPr>
          <w:lang w:val="en-CA"/>
        </w:rPr>
      </w:pPr>
    </w:p>
    <w:p w:rsidR="007C7BA5" w:rsidRDefault="007C7BA5" w:rsidP="007C7BA5">
      <w:pPr>
        <w:rPr>
          <w:lang w:val="en-CA"/>
        </w:rPr>
      </w:pPr>
    </w:p>
    <w:p w:rsidR="007C7BA5" w:rsidRDefault="007C7BA5" w:rsidP="007C7BA5">
      <w:pPr>
        <w:rPr>
          <w:lang w:val="en-CA"/>
        </w:rPr>
      </w:pPr>
    </w:p>
    <w:p w:rsidR="007C7BA5" w:rsidRDefault="007C7BA5" w:rsidP="007C7BA5">
      <w:pPr>
        <w:rPr>
          <w:lang w:val="en-CA"/>
        </w:rPr>
      </w:pPr>
    </w:p>
    <w:bookmarkEnd w:id="20"/>
    <w:p w:rsidR="00365A4A" w:rsidRDefault="00365A4A" w:rsidP="00365A4A">
      <w:pPr>
        <w:pStyle w:val="Heading2"/>
        <w:rPr>
          <w:lang w:val="en-CA"/>
        </w:rPr>
      </w:pPr>
      <w:r w:rsidRPr="007C7BA5">
        <w:rPr>
          <w:noProof/>
          <w:color w:val="auto"/>
        </w:rPr>
        <w:lastRenderedPageBreak/>
        <w:drawing>
          <wp:anchor distT="0" distB="0" distL="114300" distR="114300" simplePos="0" relativeHeight="251672576" behindDoc="0" locked="0" layoutInCell="1" allowOverlap="1" wp14:anchorId="79F71396" wp14:editId="16B76704">
            <wp:simplePos x="0" y="0"/>
            <wp:positionH relativeFrom="column">
              <wp:posOffset>30480</wp:posOffset>
            </wp:positionH>
            <wp:positionV relativeFrom="page">
              <wp:posOffset>739140</wp:posOffset>
            </wp:positionV>
            <wp:extent cx="744220" cy="533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NLogo.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744220" cy="533400"/>
                    </a:xfrm>
                    <a:prstGeom prst="rect">
                      <a:avLst/>
                    </a:prstGeom>
                  </pic:spPr>
                </pic:pic>
              </a:graphicData>
            </a:graphic>
            <wp14:sizeRelH relativeFrom="page">
              <wp14:pctWidth>0</wp14:pctWidth>
            </wp14:sizeRelH>
            <wp14:sizeRelV relativeFrom="page">
              <wp14:pctHeight>0</wp14:pctHeight>
            </wp14:sizeRelV>
          </wp:anchor>
        </w:drawing>
      </w:r>
      <w:proofErr w:type="gramStart"/>
      <w:r>
        <w:rPr>
          <w:color w:val="auto"/>
          <w:lang w:val="en-CA"/>
        </w:rPr>
        <w:t>Chief &amp;</w:t>
      </w:r>
      <w:proofErr w:type="gramEnd"/>
      <w:r>
        <w:rPr>
          <w:color w:val="auto"/>
          <w:lang w:val="en-CA"/>
        </w:rPr>
        <w:t xml:space="preserve"> Council Certification Form 3</w:t>
      </w:r>
    </w:p>
    <w:p w:rsidR="00365A4A" w:rsidRDefault="00365A4A" w:rsidP="00365A4A">
      <w:pPr>
        <w:rPr>
          <w:lang w:val="en-CA"/>
        </w:rPr>
      </w:pPr>
    </w:p>
    <w:p w:rsidR="00365A4A" w:rsidRPr="00365A4A" w:rsidRDefault="00365A4A" w:rsidP="00365A4A">
      <w:pPr>
        <w:rPr>
          <w:b/>
          <w:lang w:val="en-CA"/>
        </w:rPr>
      </w:pPr>
      <w:r w:rsidRPr="00365A4A">
        <w:rPr>
          <w:b/>
          <w:lang w:val="en-CA"/>
        </w:rPr>
        <w:t xml:space="preserve">This is </w:t>
      </w:r>
      <w:proofErr w:type="gramStart"/>
      <w:r w:rsidRPr="00365A4A">
        <w:rPr>
          <w:b/>
          <w:lang w:val="en-CA"/>
        </w:rPr>
        <w:t>the certify</w:t>
      </w:r>
      <w:proofErr w:type="gramEnd"/>
      <w:r w:rsidRPr="00365A4A">
        <w:rPr>
          <w:b/>
          <w:lang w:val="en-CA"/>
        </w:rPr>
        <w:t xml:space="preserve"> that the law </w:t>
      </w:r>
      <w:r>
        <w:rPr>
          <w:b/>
          <w:lang w:val="en-CA"/>
        </w:rPr>
        <w:t>titled</w:t>
      </w:r>
      <w:r w:rsidRPr="00365A4A">
        <w:rPr>
          <w:b/>
          <w:lang w:val="en-CA"/>
        </w:rPr>
        <w:t xml:space="preserve"> _________________ has been approved as a final </w:t>
      </w:r>
      <w:r>
        <w:rPr>
          <w:b/>
          <w:lang w:val="en-CA"/>
        </w:rPr>
        <w:t>draft</w:t>
      </w:r>
      <w:r w:rsidRPr="00365A4A">
        <w:rPr>
          <w:b/>
          <w:lang w:val="en-CA"/>
        </w:rPr>
        <w:t xml:space="preserve">. </w:t>
      </w:r>
    </w:p>
    <w:p w:rsidR="00365A4A" w:rsidRPr="00365A4A" w:rsidRDefault="00365A4A" w:rsidP="00365A4A">
      <w:pPr>
        <w:rPr>
          <w:b/>
          <w:lang w:val="en-CA"/>
        </w:rPr>
      </w:pPr>
      <w:r w:rsidRPr="00365A4A">
        <w:rPr>
          <w:b/>
          <w:lang w:val="en-CA"/>
        </w:rPr>
        <w:br/>
        <w:t>The law will continue to __________________ (Readings/Vote/Ratification) on ___________ (date</w:t>
      </w:r>
      <w:r>
        <w:rPr>
          <w:b/>
          <w:lang w:val="en-CA"/>
        </w:rPr>
        <w:t>[s]</w:t>
      </w:r>
      <w:r w:rsidRPr="00365A4A">
        <w:rPr>
          <w:b/>
          <w:lang w:val="en-CA"/>
        </w:rPr>
        <w:t>).</w:t>
      </w:r>
    </w:p>
    <w:p w:rsidR="00365A4A" w:rsidRPr="00365A4A" w:rsidRDefault="00365A4A" w:rsidP="00365A4A">
      <w:pPr>
        <w:rPr>
          <w:rFonts w:cs="Calibri"/>
          <w:b/>
          <w:lang w:val="en-CA"/>
        </w:rPr>
      </w:pPr>
    </w:p>
    <w:p w:rsidR="00365A4A" w:rsidRPr="00365A4A" w:rsidRDefault="00365A4A" w:rsidP="00365A4A">
      <w:pPr>
        <w:rPr>
          <w:rFonts w:cs="Calibri"/>
          <w:b/>
          <w:lang w:val="en-CA"/>
        </w:rPr>
      </w:pPr>
      <w:r w:rsidRPr="00365A4A">
        <w:rPr>
          <w:rFonts w:cs="Calibri"/>
          <w:b/>
          <w:szCs w:val="24"/>
          <w:lang w:val="en-CA"/>
        </w:rPr>
        <w:t>Signed by the following members of Chief and Council:</w:t>
      </w:r>
    </w:p>
    <w:p w:rsidR="00365A4A" w:rsidRDefault="00365A4A" w:rsidP="00365A4A">
      <w:pPr>
        <w:keepNext/>
        <w:tabs>
          <w:tab w:val="left" w:pos="1680"/>
          <w:tab w:val="left" w:pos="8280"/>
          <w:tab w:val="left" w:pos="8424"/>
        </w:tabs>
        <w:ind w:left="2040" w:right="880" w:hanging="960"/>
        <w:rPr>
          <w:rFonts w:ascii="Times New Roman" w:hAnsi="Times New Roman" w:cs="Times New Roman"/>
          <w:szCs w:val="24"/>
          <w:lang w:val="en-CA"/>
        </w:rPr>
      </w:pPr>
    </w:p>
    <w:p w:rsidR="00365A4A" w:rsidRPr="0064023D" w:rsidRDefault="00365A4A" w:rsidP="00365A4A">
      <w:pPr>
        <w:keepNext/>
        <w:tabs>
          <w:tab w:val="left" w:pos="1680"/>
          <w:tab w:val="left" w:pos="8280"/>
          <w:tab w:val="left" w:pos="8424"/>
        </w:tabs>
        <w:ind w:left="2040" w:right="880" w:hanging="960"/>
        <w:rPr>
          <w:rFonts w:ascii="Times New Roman" w:hAnsi="Times New Roman" w:cs="Times New Roman"/>
          <w:szCs w:val="24"/>
          <w:lang w:val="en-CA"/>
        </w:rPr>
      </w:pPr>
    </w:p>
    <w:p w:rsidR="00365A4A" w:rsidRPr="00365A4A" w:rsidRDefault="00365A4A" w:rsidP="00365A4A">
      <w:pPr>
        <w:keepNext/>
        <w:tabs>
          <w:tab w:val="left" w:pos="240"/>
          <w:tab w:val="left" w:pos="5280"/>
        </w:tabs>
        <w:spacing w:after="0"/>
        <w:rPr>
          <w:rFonts w:cs="Calibri"/>
          <w:lang w:val="en-CA"/>
        </w:rPr>
      </w:pPr>
      <w:r w:rsidRPr="00365A4A">
        <w:rPr>
          <w:rFonts w:cs="Calibri"/>
          <w:lang w:val="en-CA"/>
        </w:rPr>
        <w:tab/>
        <w:t>__________________________________</w:t>
      </w:r>
      <w:r w:rsidRPr="00365A4A">
        <w:rPr>
          <w:rFonts w:cs="Calibri"/>
          <w:lang w:val="en-CA"/>
        </w:rPr>
        <w:tab/>
        <w:t>__________________________________</w:t>
      </w: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t>Chief</w:t>
      </w:r>
      <w:r w:rsidRPr="00365A4A">
        <w:rPr>
          <w:rFonts w:cs="Calibri"/>
          <w:lang w:val="en-CA"/>
        </w:rPr>
        <w:tab/>
        <w:t>Councillor</w:t>
      </w:r>
    </w:p>
    <w:p w:rsidR="00365A4A" w:rsidRPr="00365A4A" w:rsidRDefault="00365A4A" w:rsidP="00365A4A">
      <w:pPr>
        <w:keepNext/>
        <w:tabs>
          <w:tab w:val="left" w:pos="240"/>
          <w:tab w:val="left" w:pos="5280"/>
        </w:tabs>
        <w:spacing w:after="0"/>
        <w:rPr>
          <w:rFonts w:cs="Calibri"/>
          <w:lang w:val="en-CA"/>
        </w:rPr>
      </w:pPr>
      <w:r w:rsidRPr="00365A4A">
        <w:rPr>
          <w:rFonts w:cs="Calibri"/>
          <w:lang w:val="en-CA"/>
        </w:rPr>
        <w:tab/>
        <w:t>__________________________________</w:t>
      </w:r>
      <w:r w:rsidRPr="00365A4A">
        <w:rPr>
          <w:rFonts w:cs="Calibri"/>
          <w:lang w:val="en-CA"/>
        </w:rPr>
        <w:tab/>
        <w:t>__________________________________</w:t>
      </w: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t>Councillor</w:t>
      </w:r>
      <w:r w:rsidRPr="00365A4A">
        <w:rPr>
          <w:rFonts w:cs="Calibri"/>
          <w:lang w:val="en-CA"/>
        </w:rPr>
        <w:tab/>
      </w:r>
      <w:proofErr w:type="spellStart"/>
      <w:r w:rsidRPr="00365A4A">
        <w:rPr>
          <w:rFonts w:cs="Calibri"/>
          <w:lang w:val="en-CA"/>
        </w:rPr>
        <w:t>Councillor</w:t>
      </w:r>
      <w:proofErr w:type="spellEnd"/>
    </w:p>
    <w:p w:rsidR="00365A4A" w:rsidRPr="00365A4A" w:rsidRDefault="00365A4A" w:rsidP="00365A4A">
      <w:pPr>
        <w:keepNext/>
        <w:tabs>
          <w:tab w:val="left" w:pos="240"/>
          <w:tab w:val="left" w:pos="5280"/>
        </w:tabs>
        <w:spacing w:after="0"/>
        <w:rPr>
          <w:rFonts w:cs="Calibri"/>
          <w:lang w:val="en-CA"/>
        </w:rPr>
      </w:pPr>
      <w:r w:rsidRPr="00365A4A">
        <w:rPr>
          <w:rFonts w:cs="Calibri"/>
          <w:lang w:val="en-CA"/>
        </w:rPr>
        <w:tab/>
        <w:t>__________________________________</w:t>
      </w:r>
      <w:r w:rsidRPr="00365A4A">
        <w:rPr>
          <w:rFonts w:cs="Calibri"/>
          <w:lang w:val="en-CA"/>
        </w:rPr>
        <w:tab/>
        <w:t>__________________________________</w:t>
      </w: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t>Councillor</w:t>
      </w:r>
      <w:r w:rsidRPr="00365A4A">
        <w:rPr>
          <w:rFonts w:cs="Calibri"/>
          <w:lang w:val="en-CA"/>
        </w:rPr>
        <w:tab/>
      </w:r>
      <w:proofErr w:type="spellStart"/>
      <w:r w:rsidRPr="00365A4A">
        <w:rPr>
          <w:rFonts w:cs="Calibri"/>
          <w:lang w:val="en-CA"/>
        </w:rPr>
        <w:t>Councillor</w:t>
      </w:r>
      <w:proofErr w:type="spellEnd"/>
    </w:p>
    <w:p w:rsidR="00365A4A" w:rsidRPr="00365A4A" w:rsidRDefault="00365A4A" w:rsidP="00365A4A">
      <w:pPr>
        <w:keepNext/>
        <w:tabs>
          <w:tab w:val="left" w:pos="240"/>
          <w:tab w:val="left" w:pos="5280"/>
        </w:tabs>
        <w:spacing w:after="0"/>
        <w:rPr>
          <w:rFonts w:cs="Calibri"/>
          <w:lang w:val="en-CA"/>
        </w:rPr>
      </w:pPr>
      <w:r w:rsidRPr="00365A4A">
        <w:rPr>
          <w:rFonts w:cs="Calibri"/>
          <w:lang w:val="en-CA"/>
        </w:rPr>
        <w:tab/>
        <w:t>__________________________________</w:t>
      </w:r>
      <w:r w:rsidRPr="00365A4A">
        <w:rPr>
          <w:rFonts w:cs="Calibri"/>
          <w:lang w:val="en-CA"/>
        </w:rPr>
        <w:tab/>
        <w:t>__________________________________</w:t>
      </w: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t>Councillor</w:t>
      </w:r>
      <w:r w:rsidRPr="00365A4A">
        <w:rPr>
          <w:rFonts w:cs="Calibri"/>
          <w:lang w:val="en-CA"/>
        </w:rPr>
        <w:tab/>
      </w:r>
      <w:proofErr w:type="spellStart"/>
      <w:r w:rsidRPr="00365A4A">
        <w:rPr>
          <w:rFonts w:cs="Calibri"/>
          <w:lang w:val="en-CA"/>
        </w:rPr>
        <w:t>Councillor</w:t>
      </w:r>
      <w:proofErr w:type="spellEnd"/>
    </w:p>
    <w:p w:rsidR="00365A4A" w:rsidRPr="00365A4A" w:rsidRDefault="00365A4A" w:rsidP="00365A4A">
      <w:pPr>
        <w:keepNext/>
        <w:tabs>
          <w:tab w:val="left" w:pos="240"/>
          <w:tab w:val="left" w:pos="5280"/>
        </w:tabs>
        <w:spacing w:after="0"/>
        <w:rPr>
          <w:rFonts w:cs="Calibri"/>
          <w:lang w:val="en-CA"/>
        </w:rPr>
      </w:pPr>
      <w:r w:rsidRPr="00365A4A">
        <w:rPr>
          <w:rFonts w:cs="Calibri"/>
          <w:lang w:val="en-CA"/>
        </w:rPr>
        <w:tab/>
        <w:t>__________________________________</w:t>
      </w:r>
      <w:r w:rsidRPr="00365A4A">
        <w:rPr>
          <w:rFonts w:cs="Calibri"/>
          <w:lang w:val="en-CA"/>
        </w:rPr>
        <w:tab/>
        <w:t>__________________________________</w:t>
      </w: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t>Councillor</w:t>
      </w:r>
      <w:r w:rsidRPr="00365A4A">
        <w:rPr>
          <w:rFonts w:cs="Calibri"/>
          <w:lang w:val="en-CA"/>
        </w:rPr>
        <w:tab/>
      </w:r>
      <w:proofErr w:type="spellStart"/>
      <w:r w:rsidRPr="00365A4A">
        <w:rPr>
          <w:rFonts w:cs="Calibri"/>
          <w:lang w:val="en-CA"/>
        </w:rPr>
        <w:t>Councillor</w:t>
      </w:r>
      <w:proofErr w:type="spellEnd"/>
    </w:p>
    <w:p w:rsidR="00365A4A" w:rsidRPr="00365A4A" w:rsidRDefault="00365A4A" w:rsidP="00365A4A">
      <w:pPr>
        <w:keepNext/>
        <w:tabs>
          <w:tab w:val="left" w:pos="240"/>
          <w:tab w:val="left" w:pos="5280"/>
        </w:tabs>
        <w:spacing w:after="290"/>
        <w:rPr>
          <w:rFonts w:cs="Calibri"/>
          <w:lang w:val="en-CA"/>
        </w:rPr>
      </w:pPr>
    </w:p>
    <w:p w:rsidR="00365A4A" w:rsidRPr="00365A4A" w:rsidRDefault="00365A4A" w:rsidP="00365A4A">
      <w:pPr>
        <w:keepNext/>
        <w:tabs>
          <w:tab w:val="left" w:pos="240"/>
          <w:tab w:val="left" w:pos="5280"/>
        </w:tabs>
        <w:spacing w:after="290"/>
        <w:rPr>
          <w:rFonts w:cs="Calibri"/>
          <w:lang w:val="en-CA"/>
        </w:rPr>
      </w:pPr>
      <w:r w:rsidRPr="00365A4A">
        <w:rPr>
          <w:rFonts w:cs="Calibri"/>
          <w:lang w:val="en-CA"/>
        </w:rPr>
        <w:tab/>
      </w:r>
      <w:r w:rsidRPr="00365A4A">
        <w:rPr>
          <w:rFonts w:cs="Calibri"/>
          <w:szCs w:val="24"/>
          <w:lang w:val="en-CA"/>
        </w:rPr>
        <w:t>Date: _____________________</w:t>
      </w:r>
    </w:p>
    <w:p w:rsidR="00365A4A" w:rsidRDefault="00365A4A" w:rsidP="00365A4A">
      <w:pPr>
        <w:spacing w:after="200"/>
        <w:rPr>
          <w:rFonts w:ascii="Times New Roman" w:hAnsi="Times New Roman" w:cs="Times New Roman"/>
          <w:b/>
          <w:szCs w:val="24"/>
          <w:lang w:val="en-CA"/>
        </w:rPr>
      </w:pPr>
      <w:r>
        <w:rPr>
          <w:rFonts w:ascii="Times New Roman" w:hAnsi="Times New Roman" w:cs="Times New Roman"/>
          <w:b/>
          <w:szCs w:val="24"/>
          <w:lang w:val="en-CA"/>
        </w:rPr>
        <w:br w:type="page"/>
      </w:r>
    </w:p>
    <w:p w:rsidR="00681E4A" w:rsidRDefault="00681E4A" w:rsidP="00681E4A">
      <w:pPr>
        <w:pStyle w:val="Heading2"/>
        <w:rPr>
          <w:lang w:val="en-CA"/>
        </w:rPr>
      </w:pPr>
      <w:r w:rsidRPr="007C7BA5">
        <w:rPr>
          <w:noProof/>
          <w:color w:val="auto"/>
        </w:rPr>
        <w:lastRenderedPageBreak/>
        <w:drawing>
          <wp:anchor distT="0" distB="0" distL="114300" distR="114300" simplePos="0" relativeHeight="251674624" behindDoc="0" locked="0" layoutInCell="1" allowOverlap="1" wp14:anchorId="0DC7B8DA" wp14:editId="420B49EE">
            <wp:simplePos x="0" y="0"/>
            <wp:positionH relativeFrom="column">
              <wp:posOffset>30480</wp:posOffset>
            </wp:positionH>
            <wp:positionV relativeFrom="page">
              <wp:posOffset>739140</wp:posOffset>
            </wp:positionV>
            <wp:extent cx="744220" cy="533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NLogo.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744220" cy="533400"/>
                    </a:xfrm>
                    <a:prstGeom prst="rect">
                      <a:avLst/>
                    </a:prstGeom>
                  </pic:spPr>
                </pic:pic>
              </a:graphicData>
            </a:graphic>
            <wp14:sizeRelH relativeFrom="page">
              <wp14:pctWidth>0</wp14:pctWidth>
            </wp14:sizeRelH>
            <wp14:sizeRelV relativeFrom="page">
              <wp14:pctHeight>0</wp14:pctHeight>
            </wp14:sizeRelV>
          </wp:anchor>
        </w:drawing>
      </w:r>
      <w:r w:rsidRPr="007C7BA5">
        <w:rPr>
          <w:color w:val="auto"/>
          <w:lang w:val="en-CA"/>
        </w:rPr>
        <w:t xml:space="preserve">Law Development </w:t>
      </w:r>
      <w:r>
        <w:rPr>
          <w:color w:val="auto"/>
          <w:lang w:val="en-CA"/>
        </w:rPr>
        <w:t>Proposal</w:t>
      </w:r>
      <w:r w:rsidRPr="007C7BA5">
        <w:rPr>
          <w:color w:val="auto"/>
          <w:lang w:val="en-CA"/>
        </w:rPr>
        <w:t xml:space="preserve"> Form </w:t>
      </w:r>
      <w:r>
        <w:rPr>
          <w:color w:val="auto"/>
          <w:lang w:val="en-CA"/>
        </w:rPr>
        <w:t>4</w:t>
      </w:r>
    </w:p>
    <w:p w:rsidR="00681E4A" w:rsidRDefault="00681E4A" w:rsidP="00681E4A">
      <w:pPr>
        <w:rPr>
          <w:lang w:val="en-CA"/>
        </w:rPr>
      </w:pPr>
    </w:p>
    <w:p w:rsidR="00681E4A" w:rsidRPr="00587697" w:rsidRDefault="00681E4A" w:rsidP="00681E4A">
      <w:pPr>
        <w:rPr>
          <w:b/>
          <w:lang w:val="en-CA"/>
        </w:rPr>
      </w:pPr>
      <w:r w:rsidRPr="00587697">
        <w:rPr>
          <w:b/>
          <w:lang w:val="en-CA"/>
        </w:rPr>
        <w:t>INFORMATION</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4195"/>
        <w:gridCol w:w="5155"/>
      </w:tblGrid>
      <w:tr w:rsidR="00681E4A" w:rsidRPr="003431AD" w:rsidTr="00681E4A">
        <w:trPr>
          <w:trHeight w:val="409"/>
        </w:trPr>
        <w:tc>
          <w:tcPr>
            <w:tcW w:w="4195" w:type="dxa"/>
            <w:shd w:val="clear" w:color="auto" w:fill="F2F2F2" w:themeFill="background1" w:themeFillShade="F2"/>
            <w:vAlign w:val="center"/>
          </w:tcPr>
          <w:p w:rsidR="00681E4A" w:rsidRPr="003431AD" w:rsidRDefault="00681E4A" w:rsidP="00A217C6">
            <w:pPr>
              <w:jc w:val="right"/>
            </w:pPr>
            <w:r>
              <w:t>Law Name</w:t>
            </w:r>
          </w:p>
        </w:tc>
        <w:tc>
          <w:tcPr>
            <w:tcW w:w="5155" w:type="dxa"/>
            <w:vAlign w:val="center"/>
          </w:tcPr>
          <w:p w:rsidR="00681E4A" w:rsidRPr="003431AD" w:rsidRDefault="00681E4A" w:rsidP="00A217C6">
            <w:pPr>
              <w:jc w:val="center"/>
            </w:pPr>
          </w:p>
        </w:tc>
      </w:tr>
      <w:tr w:rsidR="00681E4A" w:rsidRPr="003431AD" w:rsidTr="00681E4A">
        <w:trPr>
          <w:trHeight w:val="409"/>
        </w:trPr>
        <w:tc>
          <w:tcPr>
            <w:tcW w:w="4195" w:type="dxa"/>
            <w:shd w:val="clear" w:color="auto" w:fill="F2F2F2" w:themeFill="background1" w:themeFillShade="F2"/>
            <w:vAlign w:val="center"/>
          </w:tcPr>
          <w:p w:rsidR="00681E4A" w:rsidRPr="003431AD" w:rsidRDefault="00681E4A" w:rsidP="00A217C6">
            <w:pPr>
              <w:jc w:val="right"/>
            </w:pPr>
            <w:r>
              <w:t>Requested by (Name/</w:t>
            </w:r>
            <w:proofErr w:type="spellStart"/>
            <w:r>
              <w:t>Dept</w:t>
            </w:r>
            <w:proofErr w:type="spellEnd"/>
            <w:r>
              <w:t>)</w:t>
            </w:r>
          </w:p>
        </w:tc>
        <w:tc>
          <w:tcPr>
            <w:tcW w:w="5155" w:type="dxa"/>
            <w:vAlign w:val="center"/>
          </w:tcPr>
          <w:p w:rsidR="00681E4A" w:rsidRPr="003431AD" w:rsidRDefault="00681E4A" w:rsidP="00A217C6">
            <w:pPr>
              <w:jc w:val="center"/>
            </w:pPr>
          </w:p>
        </w:tc>
      </w:tr>
      <w:tr w:rsidR="00681E4A" w:rsidRPr="003431AD" w:rsidTr="00681E4A">
        <w:trPr>
          <w:trHeight w:val="409"/>
        </w:trPr>
        <w:tc>
          <w:tcPr>
            <w:tcW w:w="4195" w:type="dxa"/>
            <w:shd w:val="clear" w:color="auto" w:fill="F2F2F2" w:themeFill="background1" w:themeFillShade="F2"/>
            <w:vAlign w:val="center"/>
          </w:tcPr>
          <w:p w:rsidR="00681E4A" w:rsidRDefault="00681E4A" w:rsidP="00A217C6">
            <w:pPr>
              <w:jc w:val="right"/>
            </w:pPr>
            <w:r>
              <w:t>Requested Enactment Date</w:t>
            </w:r>
          </w:p>
        </w:tc>
        <w:tc>
          <w:tcPr>
            <w:tcW w:w="5155" w:type="dxa"/>
            <w:vAlign w:val="center"/>
          </w:tcPr>
          <w:p w:rsidR="00681E4A" w:rsidRDefault="00681E4A" w:rsidP="00A217C6">
            <w:pPr>
              <w:jc w:val="center"/>
            </w:pPr>
          </w:p>
        </w:tc>
      </w:tr>
      <w:tr w:rsidR="00681E4A" w:rsidRPr="003431AD" w:rsidTr="00681E4A">
        <w:trPr>
          <w:trHeight w:val="409"/>
        </w:trPr>
        <w:tc>
          <w:tcPr>
            <w:tcW w:w="4195" w:type="dxa"/>
            <w:shd w:val="clear" w:color="auto" w:fill="F2F2F2" w:themeFill="background1" w:themeFillShade="F2"/>
            <w:vAlign w:val="center"/>
          </w:tcPr>
          <w:p w:rsidR="00681E4A" w:rsidRDefault="00681E4A" w:rsidP="00A217C6">
            <w:pPr>
              <w:jc w:val="right"/>
            </w:pPr>
            <w:r>
              <w:t>Proposed Writer/Additional Resources</w:t>
            </w:r>
          </w:p>
        </w:tc>
        <w:tc>
          <w:tcPr>
            <w:tcW w:w="5155" w:type="dxa"/>
            <w:vAlign w:val="center"/>
          </w:tcPr>
          <w:p w:rsidR="00681E4A" w:rsidRDefault="00681E4A" w:rsidP="00A217C6">
            <w:pPr>
              <w:jc w:val="center"/>
            </w:pPr>
          </w:p>
        </w:tc>
      </w:tr>
    </w:tbl>
    <w:p w:rsidR="00681E4A" w:rsidRDefault="00681E4A" w:rsidP="00681E4A">
      <w:pPr>
        <w:pStyle w:val="ListParagraph"/>
        <w:numPr>
          <w:ilvl w:val="0"/>
          <w:numId w:val="19"/>
        </w:numPr>
        <w:rPr>
          <w:rStyle w:val="SubtleEmphasis"/>
          <w:i w:val="0"/>
          <w:lang w:val="en-CA"/>
        </w:rPr>
      </w:pPr>
      <w:r>
        <w:rPr>
          <w:rStyle w:val="SubtleEmphasis"/>
          <w:i w:val="0"/>
          <w:lang w:val="en-CA"/>
        </w:rPr>
        <w:t>attach any relevant documentation;</w:t>
      </w:r>
    </w:p>
    <w:p w:rsidR="00681E4A" w:rsidRPr="00365A4A" w:rsidRDefault="00681E4A" w:rsidP="00681E4A">
      <w:pPr>
        <w:pStyle w:val="ListParagraph"/>
        <w:numPr>
          <w:ilvl w:val="0"/>
          <w:numId w:val="19"/>
        </w:numPr>
        <w:rPr>
          <w:rStyle w:val="SubtleEmphasis"/>
          <w:i w:val="0"/>
          <w:lang w:val="en-CA"/>
        </w:rPr>
      </w:pPr>
      <w:r w:rsidRPr="00365A4A">
        <w:rPr>
          <w:rStyle w:val="SubtleEmphasis"/>
          <w:i w:val="0"/>
          <w:lang w:val="en-CA"/>
        </w:rPr>
        <w:t>analyze the matter and its alternative solutions;</w:t>
      </w:r>
    </w:p>
    <w:p w:rsidR="00681E4A" w:rsidRPr="00365A4A" w:rsidRDefault="00681E4A" w:rsidP="00681E4A">
      <w:pPr>
        <w:pStyle w:val="ListParagraph"/>
        <w:numPr>
          <w:ilvl w:val="0"/>
          <w:numId w:val="19"/>
        </w:numPr>
        <w:rPr>
          <w:rStyle w:val="SubtleEmphasis"/>
          <w:i w:val="0"/>
          <w:lang w:val="en-CA"/>
        </w:rPr>
      </w:pPr>
      <w:r w:rsidRPr="00365A4A">
        <w:rPr>
          <w:rStyle w:val="SubtleEmphasis"/>
          <w:i w:val="0"/>
          <w:lang w:val="en-CA"/>
        </w:rPr>
        <w:t>engage in consultation with those who have an interest in the matter, including other departments that may be affected by the proposed solution;</w:t>
      </w:r>
    </w:p>
    <w:p w:rsidR="00681E4A" w:rsidRPr="00365A4A" w:rsidRDefault="00681E4A" w:rsidP="00681E4A">
      <w:pPr>
        <w:pStyle w:val="ListParagraph"/>
        <w:numPr>
          <w:ilvl w:val="0"/>
          <w:numId w:val="19"/>
        </w:numPr>
        <w:rPr>
          <w:rStyle w:val="SubtleEmphasis"/>
          <w:i w:val="0"/>
          <w:lang w:val="en-CA"/>
        </w:rPr>
      </w:pPr>
      <w:r w:rsidRPr="00365A4A">
        <w:rPr>
          <w:rStyle w:val="SubtleEmphasis"/>
          <w:i w:val="0"/>
          <w:lang w:val="en-CA"/>
        </w:rPr>
        <w:t>analyze the impact of the proposed solution; and</w:t>
      </w:r>
    </w:p>
    <w:p w:rsidR="00681E4A" w:rsidRPr="00365A4A" w:rsidRDefault="00681E4A" w:rsidP="00681E4A">
      <w:pPr>
        <w:pStyle w:val="ListParagraph"/>
        <w:numPr>
          <w:ilvl w:val="0"/>
          <w:numId w:val="19"/>
        </w:numPr>
        <w:rPr>
          <w:rStyle w:val="SubtleEmphasis"/>
          <w:i w:val="0"/>
          <w:lang w:val="en-CA"/>
        </w:rPr>
      </w:pPr>
      <w:proofErr w:type="gramStart"/>
      <w:r w:rsidRPr="00365A4A">
        <w:rPr>
          <w:rStyle w:val="SubtleEmphasis"/>
          <w:i w:val="0"/>
          <w:lang w:val="en-CA"/>
        </w:rPr>
        <w:t>analyze</w:t>
      </w:r>
      <w:proofErr w:type="gramEnd"/>
      <w:r w:rsidRPr="00365A4A">
        <w:rPr>
          <w:rStyle w:val="SubtleEmphasis"/>
          <w:i w:val="0"/>
          <w:lang w:val="en-CA"/>
        </w:rPr>
        <w:t xml:space="preserve"> the resources that the proposed solution would require, including those needed to implement or enforce it.</w:t>
      </w: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9350"/>
      </w:tblGrid>
      <w:tr w:rsidR="00681E4A" w:rsidRPr="003431AD" w:rsidTr="00A217C6">
        <w:trPr>
          <w:trHeight w:val="409"/>
        </w:trPr>
        <w:tc>
          <w:tcPr>
            <w:tcW w:w="9350" w:type="dxa"/>
            <w:shd w:val="clear" w:color="auto" w:fill="F2F2F2" w:themeFill="background1" w:themeFillShade="F2"/>
            <w:vAlign w:val="center"/>
          </w:tcPr>
          <w:p w:rsidR="00681E4A" w:rsidRPr="003431AD" w:rsidRDefault="00681E4A" w:rsidP="00A217C6">
            <w:pPr>
              <w:jc w:val="center"/>
            </w:pPr>
            <w:r>
              <w:t>RATIONALE</w:t>
            </w:r>
          </w:p>
        </w:tc>
      </w:tr>
      <w:tr w:rsidR="00681E4A" w:rsidRPr="003431AD" w:rsidTr="00A217C6">
        <w:trPr>
          <w:trHeight w:val="409"/>
        </w:trPr>
        <w:tc>
          <w:tcPr>
            <w:tcW w:w="9350" w:type="dxa"/>
          </w:tcPr>
          <w:p w:rsidR="00681E4A" w:rsidRDefault="00681E4A" w:rsidP="00A217C6"/>
          <w:p w:rsidR="00681E4A" w:rsidRDefault="00681E4A" w:rsidP="00A217C6"/>
          <w:p w:rsidR="00681E4A" w:rsidRDefault="00681E4A" w:rsidP="00A217C6"/>
          <w:p w:rsidR="00681E4A" w:rsidRDefault="00681E4A" w:rsidP="00A217C6"/>
          <w:p w:rsidR="00681E4A" w:rsidRPr="003431AD" w:rsidRDefault="00681E4A" w:rsidP="00A217C6"/>
        </w:tc>
      </w:tr>
    </w:tbl>
    <w:p w:rsidR="00681E4A" w:rsidRDefault="00681E4A" w:rsidP="00681E4A">
      <w:pPr>
        <w:rPr>
          <w:lang w:val="en-CA"/>
        </w:rPr>
      </w:pP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9350"/>
      </w:tblGrid>
      <w:tr w:rsidR="00681E4A" w:rsidRPr="003431AD" w:rsidTr="00A217C6">
        <w:trPr>
          <w:trHeight w:val="409"/>
        </w:trPr>
        <w:tc>
          <w:tcPr>
            <w:tcW w:w="9350" w:type="dxa"/>
            <w:shd w:val="clear" w:color="auto" w:fill="F2F2F2" w:themeFill="background1" w:themeFillShade="F2"/>
            <w:vAlign w:val="center"/>
          </w:tcPr>
          <w:p w:rsidR="00681E4A" w:rsidRPr="003431AD" w:rsidRDefault="00681E4A" w:rsidP="00A217C6">
            <w:pPr>
              <w:jc w:val="center"/>
            </w:pPr>
            <w:r>
              <w:t>OPTIONS</w:t>
            </w:r>
          </w:p>
        </w:tc>
      </w:tr>
      <w:tr w:rsidR="00681E4A" w:rsidRPr="003431AD" w:rsidTr="00A217C6">
        <w:trPr>
          <w:trHeight w:val="409"/>
        </w:trPr>
        <w:tc>
          <w:tcPr>
            <w:tcW w:w="9350" w:type="dxa"/>
          </w:tcPr>
          <w:p w:rsidR="00681E4A" w:rsidRDefault="00681E4A" w:rsidP="00A217C6"/>
          <w:p w:rsidR="00681E4A" w:rsidRDefault="00681E4A" w:rsidP="00A217C6"/>
          <w:p w:rsidR="00681E4A" w:rsidRDefault="00681E4A" w:rsidP="00A217C6"/>
          <w:p w:rsidR="00681E4A" w:rsidRDefault="00681E4A" w:rsidP="00A217C6"/>
          <w:p w:rsidR="00681E4A" w:rsidRPr="003431AD" w:rsidRDefault="00681E4A" w:rsidP="00A217C6"/>
        </w:tc>
      </w:tr>
    </w:tbl>
    <w:p w:rsidR="00681E4A" w:rsidRDefault="00681E4A" w:rsidP="00681E4A">
      <w:pPr>
        <w:rPr>
          <w:lang w:val="en-CA"/>
        </w:rPr>
      </w:pPr>
    </w:p>
    <w:tbl>
      <w:tblPr>
        <w:tblStyle w:val="TableGrid"/>
        <w:tblW w:w="0" w:type="auto"/>
        <w:tblBorders>
          <w:top w:val="dashSmallGap" w:sz="4" w:space="0" w:color="D7D0C0" w:themeColor="background2" w:themeShade="E6"/>
          <w:left w:val="dashSmallGap" w:sz="4" w:space="0" w:color="D7D0C0" w:themeColor="background2" w:themeShade="E6"/>
          <w:bottom w:val="dashSmallGap" w:sz="4" w:space="0" w:color="D7D0C0" w:themeColor="background2" w:themeShade="E6"/>
          <w:right w:val="dashSmallGap" w:sz="4" w:space="0" w:color="D7D0C0" w:themeColor="background2" w:themeShade="E6"/>
          <w:insideH w:val="dashSmallGap" w:sz="4" w:space="0" w:color="D7D0C0" w:themeColor="background2" w:themeShade="E6"/>
          <w:insideV w:val="dashSmallGap" w:sz="4" w:space="0" w:color="D7D0C0" w:themeColor="background2" w:themeShade="E6"/>
        </w:tblBorders>
        <w:tblLook w:val="04A0" w:firstRow="1" w:lastRow="0" w:firstColumn="1" w:lastColumn="0" w:noHBand="0" w:noVBand="1"/>
      </w:tblPr>
      <w:tblGrid>
        <w:gridCol w:w="4915"/>
        <w:gridCol w:w="4435"/>
      </w:tblGrid>
      <w:tr w:rsidR="00681E4A" w:rsidRPr="003431AD" w:rsidTr="00681E4A">
        <w:trPr>
          <w:trHeight w:val="409"/>
        </w:trPr>
        <w:tc>
          <w:tcPr>
            <w:tcW w:w="4915" w:type="dxa"/>
            <w:shd w:val="clear" w:color="auto" w:fill="F2F2F2" w:themeFill="background1" w:themeFillShade="F2"/>
            <w:vAlign w:val="center"/>
          </w:tcPr>
          <w:p w:rsidR="00681E4A" w:rsidRPr="003431AD" w:rsidRDefault="00681E4A" w:rsidP="00681E4A">
            <w:pPr>
              <w:jc w:val="right"/>
            </w:pPr>
            <w:r>
              <w:t xml:space="preserve">Approved by </w:t>
            </w:r>
            <w:r>
              <w:t>Lands &amp; Resources Committee</w:t>
            </w:r>
          </w:p>
        </w:tc>
        <w:tc>
          <w:tcPr>
            <w:tcW w:w="4435" w:type="dxa"/>
            <w:vAlign w:val="center"/>
          </w:tcPr>
          <w:p w:rsidR="00681E4A" w:rsidRPr="003431AD" w:rsidRDefault="00681E4A" w:rsidP="00A217C6">
            <w:pPr>
              <w:jc w:val="center"/>
            </w:pPr>
          </w:p>
        </w:tc>
      </w:tr>
      <w:tr w:rsidR="00681E4A" w:rsidRPr="003431AD" w:rsidTr="00681E4A">
        <w:trPr>
          <w:trHeight w:val="409"/>
        </w:trPr>
        <w:tc>
          <w:tcPr>
            <w:tcW w:w="4915" w:type="dxa"/>
            <w:shd w:val="clear" w:color="auto" w:fill="F2F2F2" w:themeFill="background1" w:themeFillShade="F2"/>
            <w:vAlign w:val="center"/>
          </w:tcPr>
          <w:p w:rsidR="00681E4A" w:rsidRPr="003431AD" w:rsidRDefault="00681E4A" w:rsidP="00A217C6">
            <w:pPr>
              <w:jc w:val="right"/>
            </w:pPr>
            <w:r>
              <w:t>Date</w:t>
            </w:r>
          </w:p>
        </w:tc>
        <w:tc>
          <w:tcPr>
            <w:tcW w:w="4435" w:type="dxa"/>
            <w:vAlign w:val="center"/>
          </w:tcPr>
          <w:p w:rsidR="00681E4A" w:rsidRPr="003431AD" w:rsidRDefault="00681E4A" w:rsidP="00A217C6">
            <w:pPr>
              <w:jc w:val="center"/>
            </w:pPr>
          </w:p>
        </w:tc>
      </w:tr>
      <w:tr w:rsidR="00681E4A" w:rsidRPr="003431AD" w:rsidTr="00681E4A">
        <w:trPr>
          <w:trHeight w:val="409"/>
        </w:trPr>
        <w:tc>
          <w:tcPr>
            <w:tcW w:w="4915" w:type="dxa"/>
            <w:shd w:val="clear" w:color="auto" w:fill="F2F2F2" w:themeFill="background1" w:themeFillShade="F2"/>
            <w:vAlign w:val="center"/>
          </w:tcPr>
          <w:p w:rsidR="00681E4A" w:rsidRDefault="00681E4A" w:rsidP="00A217C6">
            <w:pPr>
              <w:jc w:val="right"/>
            </w:pPr>
            <w:r>
              <w:t>Additional Comments</w:t>
            </w:r>
          </w:p>
        </w:tc>
        <w:tc>
          <w:tcPr>
            <w:tcW w:w="4435" w:type="dxa"/>
            <w:vAlign w:val="center"/>
          </w:tcPr>
          <w:p w:rsidR="00681E4A" w:rsidRDefault="00681E4A" w:rsidP="00A217C6">
            <w:pPr>
              <w:jc w:val="center"/>
            </w:pPr>
          </w:p>
          <w:p w:rsidR="00681E4A" w:rsidRPr="003431AD" w:rsidRDefault="00681E4A" w:rsidP="00A217C6"/>
        </w:tc>
      </w:tr>
    </w:tbl>
    <w:p w:rsidR="002A3719" w:rsidRPr="00DF4720" w:rsidRDefault="002A3719" w:rsidP="00681E4A">
      <w:pPr>
        <w:rPr>
          <w:rStyle w:val="SubtleEmphasis"/>
          <w:i w:val="0"/>
          <w:lang w:val="en-CA"/>
        </w:rPr>
      </w:pPr>
    </w:p>
    <w:sectPr w:rsidR="002A3719" w:rsidRPr="00DF4720" w:rsidSect="00AC7A75">
      <w:head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A4A" w:rsidRDefault="00365A4A" w:rsidP="00AC7A75">
      <w:pPr>
        <w:spacing w:after="0" w:line="240" w:lineRule="auto"/>
      </w:pPr>
      <w:r>
        <w:separator/>
      </w:r>
    </w:p>
  </w:endnote>
  <w:endnote w:type="continuationSeparator" w:id="0">
    <w:p w:rsidR="00365A4A" w:rsidRDefault="00365A4A" w:rsidP="00AC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Bold Font">
    <w:panose1 w:val="00000000000000000000"/>
    <w:charset w:val="00"/>
    <w:family w:val="auto"/>
    <w:pitch w:val="variable"/>
    <w:sig w:usb0="8000002F" w:usb1="0000000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A4A" w:rsidRDefault="00365A4A" w:rsidP="00AC7A75">
      <w:pPr>
        <w:spacing w:after="0" w:line="240" w:lineRule="auto"/>
      </w:pPr>
      <w:r>
        <w:separator/>
      </w:r>
    </w:p>
  </w:footnote>
  <w:footnote w:type="continuationSeparator" w:id="0">
    <w:p w:rsidR="00365A4A" w:rsidRDefault="00365A4A" w:rsidP="00AC7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4A" w:rsidRPr="00AC7A75" w:rsidRDefault="00365A4A">
    <w:pPr>
      <w:pStyle w:val="Header"/>
      <w:rPr>
        <w:i/>
        <w:sz w:val="20"/>
        <w:szCs w:val="20"/>
      </w:rPr>
    </w:pPr>
    <w:r w:rsidRPr="00AC7A75">
      <w:rPr>
        <w:i/>
        <w:sz w:val="20"/>
        <w:szCs w:val="20"/>
      </w:rPr>
      <w:t>Chi-Naaknigewin Department</w:t>
    </w:r>
    <w:r w:rsidRPr="00AC7A75">
      <w:rPr>
        <w:i/>
        <w:sz w:val="20"/>
        <w:szCs w:val="20"/>
      </w:rPr>
      <w:ptab w:relativeTo="margin" w:alignment="center" w:leader="none"/>
    </w:r>
    <w:r>
      <w:rPr>
        <w:i/>
        <w:sz w:val="20"/>
        <w:szCs w:val="20"/>
      </w:rPr>
      <w:t xml:space="preserve">Draft Last Edited:  </w:t>
    </w:r>
    <w:r>
      <w:rPr>
        <w:i/>
        <w:sz w:val="20"/>
        <w:szCs w:val="20"/>
      </w:rPr>
      <w:fldChar w:fldCharType="begin"/>
    </w:r>
    <w:r>
      <w:rPr>
        <w:i/>
        <w:sz w:val="20"/>
        <w:szCs w:val="20"/>
      </w:rPr>
      <w:instrText xml:space="preserve"> SAVEDATE  \@ "M/d/yyyy h:mm am/pm"  \* MERGEFORMAT </w:instrText>
    </w:r>
    <w:r>
      <w:rPr>
        <w:i/>
        <w:sz w:val="20"/>
        <w:szCs w:val="20"/>
      </w:rPr>
      <w:fldChar w:fldCharType="separate"/>
    </w:r>
    <w:r>
      <w:rPr>
        <w:i/>
        <w:noProof/>
        <w:sz w:val="20"/>
        <w:szCs w:val="20"/>
      </w:rPr>
      <w:t>4/9/2018 3:56 PM</w:t>
    </w:r>
    <w:r>
      <w:rPr>
        <w:i/>
        <w:sz w:val="20"/>
        <w:szCs w:val="20"/>
      </w:rPr>
      <w:fldChar w:fldCharType="end"/>
    </w:r>
    <w:r w:rsidRPr="00AC7A75">
      <w:rPr>
        <w:i/>
        <w:sz w:val="20"/>
        <w:szCs w:val="20"/>
      </w:rPr>
      <w:ptab w:relativeTo="margin" w:alignment="right" w:leader="none"/>
    </w:r>
    <w:r w:rsidRPr="00AC7A75">
      <w:rPr>
        <w:i/>
        <w:sz w:val="20"/>
        <w:szCs w:val="20"/>
      </w:rPr>
      <w:fldChar w:fldCharType="begin"/>
    </w:r>
    <w:r w:rsidRPr="00AC7A75">
      <w:rPr>
        <w:i/>
        <w:sz w:val="20"/>
        <w:szCs w:val="20"/>
      </w:rPr>
      <w:instrText xml:space="preserve"> PAGE   \* MERGEFORMAT </w:instrText>
    </w:r>
    <w:r w:rsidRPr="00AC7A75">
      <w:rPr>
        <w:i/>
        <w:sz w:val="20"/>
        <w:szCs w:val="20"/>
      </w:rPr>
      <w:fldChar w:fldCharType="separate"/>
    </w:r>
    <w:r w:rsidR="00CB7B91">
      <w:rPr>
        <w:i/>
        <w:noProof/>
        <w:sz w:val="20"/>
        <w:szCs w:val="20"/>
      </w:rPr>
      <w:t>18</w:t>
    </w:r>
    <w:r w:rsidRPr="00AC7A75">
      <w:rPr>
        <w:i/>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6AB"/>
    <w:multiLevelType w:val="hybridMultilevel"/>
    <w:tmpl w:val="FD9852C8"/>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71A0F"/>
    <w:multiLevelType w:val="hybridMultilevel"/>
    <w:tmpl w:val="6088BDB2"/>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26CCE"/>
    <w:multiLevelType w:val="hybridMultilevel"/>
    <w:tmpl w:val="C61E00CE"/>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417"/>
    <w:multiLevelType w:val="hybridMultilevel"/>
    <w:tmpl w:val="E7D81014"/>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35719"/>
    <w:multiLevelType w:val="hybridMultilevel"/>
    <w:tmpl w:val="94D0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156AC"/>
    <w:multiLevelType w:val="hybridMultilevel"/>
    <w:tmpl w:val="7382C810"/>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7311E"/>
    <w:multiLevelType w:val="hybridMultilevel"/>
    <w:tmpl w:val="1DF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D7F62"/>
    <w:multiLevelType w:val="hybridMultilevel"/>
    <w:tmpl w:val="52C4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9D1716"/>
    <w:multiLevelType w:val="hybridMultilevel"/>
    <w:tmpl w:val="B2E8F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934C6C"/>
    <w:multiLevelType w:val="hybridMultilevel"/>
    <w:tmpl w:val="866428AE"/>
    <w:lvl w:ilvl="0" w:tplc="C9FC5968">
      <w:start w:val="1"/>
      <w:numFmt w:val="lowerLetter"/>
      <w:lvlText w:val="%1)"/>
      <w:lvlJc w:val="left"/>
      <w:pPr>
        <w:ind w:left="720" w:hanging="360"/>
      </w:pPr>
      <w:rPr>
        <w:rFonts w:hint="default"/>
        <w:color w:val="69230B" w:themeColor="accent1" w:themeShade="8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204DD"/>
    <w:multiLevelType w:val="multilevel"/>
    <w:tmpl w:val="A69AFF1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A634C42"/>
    <w:multiLevelType w:val="hybridMultilevel"/>
    <w:tmpl w:val="79A6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5F5B02"/>
    <w:multiLevelType w:val="hybridMultilevel"/>
    <w:tmpl w:val="694017D0"/>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3E2225"/>
    <w:multiLevelType w:val="hybridMultilevel"/>
    <w:tmpl w:val="4AB0B934"/>
    <w:lvl w:ilvl="0" w:tplc="5262F8AA">
      <w:start w:val="1"/>
      <w:numFmt w:val="lowerLetter"/>
      <w:lvlText w:val="%1)"/>
      <w:lvlJc w:val="left"/>
      <w:pPr>
        <w:ind w:left="720" w:hanging="360"/>
      </w:pPr>
      <w:rPr>
        <w:rFonts w:hint="default"/>
        <w:color w:val="69230B" w:themeColor="accent1" w:themeShade="8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2C1E9A"/>
    <w:multiLevelType w:val="hybridMultilevel"/>
    <w:tmpl w:val="49C6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324567"/>
    <w:multiLevelType w:val="hybridMultilevel"/>
    <w:tmpl w:val="7E32B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5B5B03"/>
    <w:multiLevelType w:val="hybridMultilevel"/>
    <w:tmpl w:val="A0C4F76A"/>
    <w:lvl w:ilvl="0" w:tplc="41AE1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E5040"/>
    <w:multiLevelType w:val="hybridMultilevel"/>
    <w:tmpl w:val="F3CA4E7C"/>
    <w:lvl w:ilvl="0" w:tplc="CDCED844">
      <w:numFmt w:val="bullet"/>
      <w:lvlText w:val="•"/>
      <w:lvlJc w:val="left"/>
      <w:pPr>
        <w:ind w:left="720" w:hanging="360"/>
      </w:pPr>
      <w:rPr>
        <w:rFonts w:asciiTheme="minorHAnsi" w:eastAsiaTheme="minorEastAsia"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73500"/>
    <w:multiLevelType w:val="hybridMultilevel"/>
    <w:tmpl w:val="F6943124"/>
    <w:lvl w:ilvl="0" w:tplc="F858118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8"/>
  </w:num>
  <w:num w:numId="2">
    <w:abstractNumId w:val="15"/>
  </w:num>
  <w:num w:numId="3">
    <w:abstractNumId w:val="14"/>
  </w:num>
  <w:num w:numId="4">
    <w:abstractNumId w:val="16"/>
  </w:num>
  <w:num w:numId="5">
    <w:abstractNumId w:val="18"/>
  </w:num>
  <w:num w:numId="6">
    <w:abstractNumId w:val="7"/>
  </w:num>
  <w:num w:numId="7">
    <w:abstractNumId w:val="1"/>
  </w:num>
  <w:num w:numId="8">
    <w:abstractNumId w:val="5"/>
  </w:num>
  <w:num w:numId="9">
    <w:abstractNumId w:val="3"/>
  </w:num>
  <w:num w:numId="10">
    <w:abstractNumId w:val="2"/>
  </w:num>
  <w:num w:numId="11">
    <w:abstractNumId w:val="17"/>
  </w:num>
  <w:num w:numId="12">
    <w:abstractNumId w:val="0"/>
  </w:num>
  <w:num w:numId="13">
    <w:abstractNumId w:val="12"/>
  </w:num>
  <w:num w:numId="14">
    <w:abstractNumId w:val="6"/>
  </w:num>
  <w:num w:numId="15">
    <w:abstractNumId w:val="4"/>
  </w:num>
  <w:num w:numId="16">
    <w:abstractNumId w:val="13"/>
  </w:num>
  <w:num w:numId="17">
    <w:abstractNumId w:val="10"/>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9B8"/>
    <w:rsid w:val="0001448F"/>
    <w:rsid w:val="000748C1"/>
    <w:rsid w:val="000A2EC4"/>
    <w:rsid w:val="000D1021"/>
    <w:rsid w:val="000E7E9A"/>
    <w:rsid w:val="00157E68"/>
    <w:rsid w:val="001F79F5"/>
    <w:rsid w:val="002077F5"/>
    <w:rsid w:val="00247471"/>
    <w:rsid w:val="0025399B"/>
    <w:rsid w:val="00262A67"/>
    <w:rsid w:val="00263391"/>
    <w:rsid w:val="00287EC1"/>
    <w:rsid w:val="002A3719"/>
    <w:rsid w:val="0031736B"/>
    <w:rsid w:val="00365A4A"/>
    <w:rsid w:val="00404B88"/>
    <w:rsid w:val="00405111"/>
    <w:rsid w:val="00410240"/>
    <w:rsid w:val="00410CB6"/>
    <w:rsid w:val="00412ACF"/>
    <w:rsid w:val="00421448"/>
    <w:rsid w:val="004431C2"/>
    <w:rsid w:val="004A20DF"/>
    <w:rsid w:val="004D253D"/>
    <w:rsid w:val="004E434B"/>
    <w:rsid w:val="00585989"/>
    <w:rsid w:val="006501BA"/>
    <w:rsid w:val="00681E4A"/>
    <w:rsid w:val="006B47F3"/>
    <w:rsid w:val="006C1C65"/>
    <w:rsid w:val="00746CEA"/>
    <w:rsid w:val="0074731C"/>
    <w:rsid w:val="00797AF4"/>
    <w:rsid w:val="007B7243"/>
    <w:rsid w:val="007C7BA5"/>
    <w:rsid w:val="008056FD"/>
    <w:rsid w:val="0083247B"/>
    <w:rsid w:val="00900D88"/>
    <w:rsid w:val="009267D6"/>
    <w:rsid w:val="00960495"/>
    <w:rsid w:val="009B59B8"/>
    <w:rsid w:val="009C5B3B"/>
    <w:rsid w:val="009F26C6"/>
    <w:rsid w:val="009F51F5"/>
    <w:rsid w:val="00A42107"/>
    <w:rsid w:val="00A93CE3"/>
    <w:rsid w:val="00AB2837"/>
    <w:rsid w:val="00AC01A5"/>
    <w:rsid w:val="00AC7A75"/>
    <w:rsid w:val="00AF4B50"/>
    <w:rsid w:val="00AF69A3"/>
    <w:rsid w:val="00B40CCD"/>
    <w:rsid w:val="00B929FE"/>
    <w:rsid w:val="00BA0996"/>
    <w:rsid w:val="00BC26A4"/>
    <w:rsid w:val="00BC2FC6"/>
    <w:rsid w:val="00C11EBE"/>
    <w:rsid w:val="00C14340"/>
    <w:rsid w:val="00C24E87"/>
    <w:rsid w:val="00C7282B"/>
    <w:rsid w:val="00C96D32"/>
    <w:rsid w:val="00CB7B91"/>
    <w:rsid w:val="00CD29AB"/>
    <w:rsid w:val="00CF0F98"/>
    <w:rsid w:val="00D2671D"/>
    <w:rsid w:val="00D57EF0"/>
    <w:rsid w:val="00D832B1"/>
    <w:rsid w:val="00DD359A"/>
    <w:rsid w:val="00DE494B"/>
    <w:rsid w:val="00DF4720"/>
    <w:rsid w:val="00E252B9"/>
    <w:rsid w:val="00E5304E"/>
    <w:rsid w:val="00E73CA1"/>
    <w:rsid w:val="00EE3C65"/>
    <w:rsid w:val="00EE3EBE"/>
    <w:rsid w:val="00F016A1"/>
    <w:rsid w:val="00F04F18"/>
    <w:rsid w:val="00F74042"/>
    <w:rsid w:val="00F75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89A051"/>
  <w15:chartTrackingRefBased/>
  <w15:docId w15:val="{433E9EFD-728E-4FFA-9D90-832D76C6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EBE"/>
    <w:pPr>
      <w:spacing w:line="276" w:lineRule="auto"/>
    </w:pPr>
    <w:rPr>
      <w:rFonts w:ascii="Calibri" w:hAnsi="Calibri"/>
      <w:sz w:val="24"/>
    </w:rPr>
  </w:style>
  <w:style w:type="paragraph" w:styleId="Heading1">
    <w:name w:val="heading 1"/>
    <w:basedOn w:val="Normal"/>
    <w:next w:val="Normal"/>
    <w:link w:val="Heading1Char"/>
    <w:uiPriority w:val="9"/>
    <w:qFormat/>
    <w:rsid w:val="009B59B8"/>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Heading2">
    <w:name w:val="heading 2"/>
    <w:basedOn w:val="Normal"/>
    <w:next w:val="Normal"/>
    <w:link w:val="Heading2Char"/>
    <w:uiPriority w:val="9"/>
    <w:unhideWhenUsed/>
    <w:qFormat/>
    <w:rsid w:val="009B59B8"/>
    <w:pPr>
      <w:keepNext/>
      <w:keepLines/>
      <w:spacing w:before="40" w:after="0"/>
      <w:outlineLvl w:val="1"/>
    </w:pPr>
    <w:rPr>
      <w:rFonts w:asciiTheme="majorHAnsi" w:eastAsiaTheme="majorEastAsia" w:hAnsiTheme="majorHAnsi" w:cstheme="majorBidi"/>
      <w:color w:val="9D3511" w:themeColor="accent1" w:themeShade="BF"/>
      <w:sz w:val="28"/>
      <w:szCs w:val="28"/>
    </w:rPr>
  </w:style>
  <w:style w:type="paragraph" w:styleId="Heading3">
    <w:name w:val="heading 3"/>
    <w:basedOn w:val="Normal"/>
    <w:next w:val="Normal"/>
    <w:link w:val="Heading3Char"/>
    <w:uiPriority w:val="9"/>
    <w:unhideWhenUsed/>
    <w:qFormat/>
    <w:rsid w:val="009B59B8"/>
    <w:pPr>
      <w:keepNext/>
      <w:keepLines/>
      <w:spacing w:before="40" w:after="0"/>
      <w:outlineLvl w:val="2"/>
    </w:pPr>
    <w:rPr>
      <w:rFonts w:asciiTheme="majorHAnsi" w:eastAsiaTheme="majorEastAsia" w:hAnsiTheme="majorHAnsi" w:cstheme="majorBidi"/>
      <w:color w:val="69230B" w:themeColor="accent1" w:themeShade="80"/>
      <w:szCs w:val="24"/>
    </w:rPr>
  </w:style>
  <w:style w:type="paragraph" w:styleId="Heading4">
    <w:name w:val="heading 4"/>
    <w:basedOn w:val="Normal"/>
    <w:next w:val="Normal"/>
    <w:link w:val="Heading4Char"/>
    <w:uiPriority w:val="9"/>
    <w:unhideWhenUsed/>
    <w:qFormat/>
    <w:rsid w:val="009B59B8"/>
    <w:pPr>
      <w:keepNext/>
      <w:keepLines/>
      <w:spacing w:before="40" w:after="0"/>
      <w:outlineLvl w:val="3"/>
    </w:pPr>
    <w:rPr>
      <w:rFonts w:asciiTheme="majorHAnsi" w:eastAsiaTheme="majorEastAsia" w:hAnsiTheme="majorHAnsi" w:cstheme="majorBidi"/>
      <w:i/>
      <w:iCs/>
      <w:color w:val="9D3511" w:themeColor="accent1" w:themeShade="BF"/>
    </w:rPr>
  </w:style>
  <w:style w:type="paragraph" w:styleId="Heading5">
    <w:name w:val="heading 5"/>
    <w:basedOn w:val="Normal"/>
    <w:next w:val="Normal"/>
    <w:link w:val="Heading5Char"/>
    <w:uiPriority w:val="9"/>
    <w:semiHidden/>
    <w:unhideWhenUsed/>
    <w:qFormat/>
    <w:rsid w:val="009B59B8"/>
    <w:pPr>
      <w:keepNext/>
      <w:keepLines/>
      <w:spacing w:before="40" w:after="0"/>
      <w:outlineLvl w:val="4"/>
    </w:pPr>
    <w:rPr>
      <w:rFonts w:asciiTheme="majorHAnsi" w:eastAsiaTheme="majorEastAsia" w:hAnsiTheme="majorHAnsi" w:cstheme="majorBidi"/>
      <w:color w:val="9D3511" w:themeColor="accent1" w:themeShade="BF"/>
    </w:rPr>
  </w:style>
  <w:style w:type="paragraph" w:styleId="Heading6">
    <w:name w:val="heading 6"/>
    <w:basedOn w:val="Normal"/>
    <w:next w:val="Normal"/>
    <w:link w:val="Heading6Char"/>
    <w:uiPriority w:val="9"/>
    <w:semiHidden/>
    <w:unhideWhenUsed/>
    <w:qFormat/>
    <w:rsid w:val="009B59B8"/>
    <w:pPr>
      <w:keepNext/>
      <w:keepLines/>
      <w:spacing w:before="40" w:after="0"/>
      <w:outlineLvl w:val="5"/>
    </w:pPr>
    <w:rPr>
      <w:rFonts w:asciiTheme="majorHAnsi" w:eastAsiaTheme="majorEastAsia" w:hAnsiTheme="majorHAnsi" w:cstheme="majorBidi"/>
      <w:color w:val="69230B" w:themeColor="accent1" w:themeShade="80"/>
    </w:rPr>
  </w:style>
  <w:style w:type="paragraph" w:styleId="Heading7">
    <w:name w:val="heading 7"/>
    <w:basedOn w:val="Normal"/>
    <w:next w:val="Normal"/>
    <w:link w:val="Heading7Char"/>
    <w:uiPriority w:val="9"/>
    <w:semiHidden/>
    <w:unhideWhenUsed/>
    <w:qFormat/>
    <w:rsid w:val="009B59B8"/>
    <w:pPr>
      <w:keepNext/>
      <w:keepLines/>
      <w:spacing w:before="40" w:after="0"/>
      <w:outlineLvl w:val="6"/>
    </w:pPr>
    <w:rPr>
      <w:rFonts w:asciiTheme="majorHAnsi" w:eastAsiaTheme="majorEastAsia" w:hAnsiTheme="majorHAnsi" w:cstheme="majorBidi"/>
      <w:i/>
      <w:iCs/>
      <w:color w:val="69230B" w:themeColor="accent1" w:themeShade="80"/>
    </w:rPr>
  </w:style>
  <w:style w:type="paragraph" w:styleId="Heading8">
    <w:name w:val="heading 8"/>
    <w:basedOn w:val="Normal"/>
    <w:next w:val="Normal"/>
    <w:link w:val="Heading8Char"/>
    <w:uiPriority w:val="9"/>
    <w:semiHidden/>
    <w:unhideWhenUsed/>
    <w:qFormat/>
    <w:rsid w:val="009B59B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B59B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59B8"/>
    <w:pPr>
      <w:spacing w:after="0" w:line="240" w:lineRule="auto"/>
    </w:pPr>
  </w:style>
  <w:style w:type="character" w:customStyle="1" w:styleId="NoSpacingChar">
    <w:name w:val="No Spacing Char"/>
    <w:basedOn w:val="DefaultParagraphFont"/>
    <w:link w:val="NoSpacing"/>
    <w:uiPriority w:val="1"/>
    <w:rsid w:val="009B59B8"/>
  </w:style>
  <w:style w:type="character" w:customStyle="1" w:styleId="Heading1Char">
    <w:name w:val="Heading 1 Char"/>
    <w:basedOn w:val="DefaultParagraphFont"/>
    <w:link w:val="Heading1"/>
    <w:uiPriority w:val="9"/>
    <w:rsid w:val="009B59B8"/>
    <w:rPr>
      <w:rFonts w:asciiTheme="majorHAnsi" w:eastAsiaTheme="majorEastAsia" w:hAnsiTheme="majorHAnsi" w:cstheme="majorBidi"/>
      <w:color w:val="9D3511" w:themeColor="accent1" w:themeShade="BF"/>
      <w:sz w:val="32"/>
      <w:szCs w:val="32"/>
    </w:rPr>
  </w:style>
  <w:style w:type="character" w:customStyle="1" w:styleId="Heading2Char">
    <w:name w:val="Heading 2 Char"/>
    <w:basedOn w:val="DefaultParagraphFont"/>
    <w:link w:val="Heading2"/>
    <w:uiPriority w:val="9"/>
    <w:rsid w:val="009B59B8"/>
    <w:rPr>
      <w:rFonts w:asciiTheme="majorHAnsi" w:eastAsiaTheme="majorEastAsia" w:hAnsiTheme="majorHAnsi" w:cstheme="majorBidi"/>
      <w:color w:val="9D3511" w:themeColor="accent1" w:themeShade="BF"/>
      <w:sz w:val="28"/>
      <w:szCs w:val="28"/>
    </w:rPr>
  </w:style>
  <w:style w:type="character" w:customStyle="1" w:styleId="Heading3Char">
    <w:name w:val="Heading 3 Char"/>
    <w:basedOn w:val="DefaultParagraphFont"/>
    <w:link w:val="Heading3"/>
    <w:uiPriority w:val="9"/>
    <w:rsid w:val="009B59B8"/>
    <w:rPr>
      <w:rFonts w:asciiTheme="majorHAnsi" w:eastAsiaTheme="majorEastAsia" w:hAnsiTheme="majorHAnsi" w:cstheme="majorBidi"/>
      <w:color w:val="69230B" w:themeColor="accent1" w:themeShade="80"/>
      <w:sz w:val="24"/>
      <w:szCs w:val="24"/>
    </w:rPr>
  </w:style>
  <w:style w:type="character" w:customStyle="1" w:styleId="Heading4Char">
    <w:name w:val="Heading 4 Char"/>
    <w:basedOn w:val="DefaultParagraphFont"/>
    <w:link w:val="Heading4"/>
    <w:uiPriority w:val="9"/>
    <w:rsid w:val="009B59B8"/>
    <w:rPr>
      <w:rFonts w:asciiTheme="majorHAnsi" w:eastAsiaTheme="majorEastAsia" w:hAnsiTheme="majorHAnsi" w:cstheme="majorBidi"/>
      <w:i/>
      <w:iCs/>
      <w:color w:val="9D3511" w:themeColor="accent1" w:themeShade="BF"/>
    </w:rPr>
  </w:style>
  <w:style w:type="character" w:customStyle="1" w:styleId="Heading5Char">
    <w:name w:val="Heading 5 Char"/>
    <w:basedOn w:val="DefaultParagraphFont"/>
    <w:link w:val="Heading5"/>
    <w:uiPriority w:val="9"/>
    <w:semiHidden/>
    <w:rsid w:val="009B59B8"/>
    <w:rPr>
      <w:rFonts w:asciiTheme="majorHAnsi" w:eastAsiaTheme="majorEastAsia" w:hAnsiTheme="majorHAnsi" w:cstheme="majorBidi"/>
      <w:color w:val="9D3511" w:themeColor="accent1" w:themeShade="BF"/>
    </w:rPr>
  </w:style>
  <w:style w:type="character" w:customStyle="1" w:styleId="Heading6Char">
    <w:name w:val="Heading 6 Char"/>
    <w:basedOn w:val="DefaultParagraphFont"/>
    <w:link w:val="Heading6"/>
    <w:uiPriority w:val="9"/>
    <w:semiHidden/>
    <w:rsid w:val="009B59B8"/>
    <w:rPr>
      <w:rFonts w:asciiTheme="majorHAnsi" w:eastAsiaTheme="majorEastAsia" w:hAnsiTheme="majorHAnsi" w:cstheme="majorBidi"/>
      <w:color w:val="69230B" w:themeColor="accent1" w:themeShade="80"/>
    </w:rPr>
  </w:style>
  <w:style w:type="character" w:customStyle="1" w:styleId="Heading7Char">
    <w:name w:val="Heading 7 Char"/>
    <w:basedOn w:val="DefaultParagraphFont"/>
    <w:link w:val="Heading7"/>
    <w:uiPriority w:val="9"/>
    <w:semiHidden/>
    <w:rsid w:val="009B59B8"/>
    <w:rPr>
      <w:rFonts w:asciiTheme="majorHAnsi" w:eastAsiaTheme="majorEastAsia" w:hAnsiTheme="majorHAnsi" w:cstheme="majorBidi"/>
      <w:i/>
      <w:iCs/>
      <w:color w:val="69230B" w:themeColor="accent1" w:themeShade="80"/>
    </w:rPr>
  </w:style>
  <w:style w:type="character" w:customStyle="1" w:styleId="Heading8Char">
    <w:name w:val="Heading 8 Char"/>
    <w:basedOn w:val="DefaultParagraphFont"/>
    <w:link w:val="Heading8"/>
    <w:uiPriority w:val="9"/>
    <w:semiHidden/>
    <w:rsid w:val="009B59B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B59B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B59B8"/>
    <w:pPr>
      <w:spacing w:after="200" w:line="240" w:lineRule="auto"/>
    </w:pPr>
    <w:rPr>
      <w:i/>
      <w:iCs/>
      <w:color w:val="696464" w:themeColor="text2"/>
      <w:sz w:val="18"/>
      <w:szCs w:val="18"/>
    </w:rPr>
  </w:style>
  <w:style w:type="paragraph" w:styleId="Title">
    <w:name w:val="Title"/>
    <w:basedOn w:val="Normal"/>
    <w:next w:val="Normal"/>
    <w:link w:val="TitleChar"/>
    <w:uiPriority w:val="10"/>
    <w:qFormat/>
    <w:rsid w:val="00AC7A75"/>
    <w:pPr>
      <w:spacing w:after="0" w:line="240" w:lineRule="auto"/>
      <w:contextualSpacing/>
    </w:pPr>
    <w:rPr>
      <w:rFonts w:asciiTheme="majorHAnsi" w:eastAsiaTheme="majorEastAsia" w:hAnsiTheme="majorHAnsi" w:cstheme="majorBidi"/>
      <w:spacing w:val="-10"/>
      <w:sz w:val="52"/>
      <w:szCs w:val="56"/>
    </w:rPr>
  </w:style>
  <w:style w:type="character" w:customStyle="1" w:styleId="TitleChar">
    <w:name w:val="Title Char"/>
    <w:basedOn w:val="DefaultParagraphFont"/>
    <w:link w:val="Title"/>
    <w:uiPriority w:val="10"/>
    <w:rsid w:val="00AC7A75"/>
    <w:rPr>
      <w:rFonts w:asciiTheme="majorHAnsi" w:eastAsiaTheme="majorEastAsia" w:hAnsiTheme="majorHAnsi" w:cstheme="majorBidi"/>
      <w:spacing w:val="-10"/>
      <w:sz w:val="52"/>
      <w:szCs w:val="56"/>
    </w:rPr>
  </w:style>
  <w:style w:type="paragraph" w:styleId="Subtitle">
    <w:name w:val="Subtitle"/>
    <w:basedOn w:val="Normal"/>
    <w:next w:val="Normal"/>
    <w:link w:val="SubtitleChar"/>
    <w:uiPriority w:val="11"/>
    <w:qFormat/>
    <w:rsid w:val="009B59B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B59B8"/>
    <w:rPr>
      <w:color w:val="5A5A5A" w:themeColor="text1" w:themeTint="A5"/>
      <w:spacing w:val="15"/>
    </w:rPr>
  </w:style>
  <w:style w:type="character" w:styleId="Strong">
    <w:name w:val="Strong"/>
    <w:basedOn w:val="DefaultParagraphFont"/>
    <w:uiPriority w:val="22"/>
    <w:qFormat/>
    <w:rsid w:val="009B59B8"/>
    <w:rPr>
      <w:b/>
      <w:bCs/>
      <w:color w:val="auto"/>
    </w:rPr>
  </w:style>
  <w:style w:type="character" w:styleId="Emphasis">
    <w:name w:val="Emphasis"/>
    <w:basedOn w:val="DefaultParagraphFont"/>
    <w:uiPriority w:val="20"/>
    <w:qFormat/>
    <w:rsid w:val="009B59B8"/>
    <w:rPr>
      <w:i/>
      <w:iCs/>
      <w:color w:val="auto"/>
    </w:rPr>
  </w:style>
  <w:style w:type="paragraph" w:styleId="Quote">
    <w:name w:val="Quote"/>
    <w:basedOn w:val="Normal"/>
    <w:next w:val="Normal"/>
    <w:link w:val="QuoteChar"/>
    <w:uiPriority w:val="29"/>
    <w:qFormat/>
    <w:rsid w:val="009B59B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B59B8"/>
    <w:rPr>
      <w:i/>
      <w:iCs/>
      <w:color w:val="404040" w:themeColor="text1" w:themeTint="BF"/>
    </w:rPr>
  </w:style>
  <w:style w:type="paragraph" w:styleId="IntenseQuote">
    <w:name w:val="Intense Quote"/>
    <w:basedOn w:val="Normal"/>
    <w:next w:val="Normal"/>
    <w:link w:val="IntenseQuoteChar"/>
    <w:uiPriority w:val="30"/>
    <w:qFormat/>
    <w:rsid w:val="009B59B8"/>
    <w:pPr>
      <w:pBdr>
        <w:top w:val="single" w:sz="4" w:space="10" w:color="D34817" w:themeColor="accent1"/>
        <w:bottom w:val="single" w:sz="4" w:space="10" w:color="D34817" w:themeColor="accent1"/>
      </w:pBdr>
      <w:spacing w:before="360" w:after="360"/>
      <w:ind w:left="864" w:right="864"/>
      <w:jc w:val="center"/>
    </w:pPr>
    <w:rPr>
      <w:i/>
      <w:iCs/>
      <w:color w:val="D34817" w:themeColor="accent1"/>
    </w:rPr>
  </w:style>
  <w:style w:type="character" w:customStyle="1" w:styleId="IntenseQuoteChar">
    <w:name w:val="Intense Quote Char"/>
    <w:basedOn w:val="DefaultParagraphFont"/>
    <w:link w:val="IntenseQuote"/>
    <w:uiPriority w:val="30"/>
    <w:rsid w:val="009B59B8"/>
    <w:rPr>
      <w:i/>
      <w:iCs/>
      <w:color w:val="D34817" w:themeColor="accent1"/>
    </w:rPr>
  </w:style>
  <w:style w:type="character" w:styleId="SubtleEmphasis">
    <w:name w:val="Subtle Emphasis"/>
    <w:basedOn w:val="DefaultParagraphFont"/>
    <w:uiPriority w:val="19"/>
    <w:qFormat/>
    <w:rsid w:val="009B59B8"/>
    <w:rPr>
      <w:i/>
      <w:iCs/>
      <w:color w:val="404040" w:themeColor="text1" w:themeTint="BF"/>
    </w:rPr>
  </w:style>
  <w:style w:type="character" w:styleId="IntenseEmphasis">
    <w:name w:val="Intense Emphasis"/>
    <w:basedOn w:val="DefaultParagraphFont"/>
    <w:uiPriority w:val="21"/>
    <w:qFormat/>
    <w:rsid w:val="009B59B8"/>
    <w:rPr>
      <w:i/>
      <w:iCs/>
      <w:color w:val="D34817" w:themeColor="accent1"/>
    </w:rPr>
  </w:style>
  <w:style w:type="character" w:styleId="SubtleReference">
    <w:name w:val="Subtle Reference"/>
    <w:basedOn w:val="DefaultParagraphFont"/>
    <w:uiPriority w:val="31"/>
    <w:qFormat/>
    <w:rsid w:val="009B59B8"/>
    <w:rPr>
      <w:smallCaps/>
      <w:color w:val="404040" w:themeColor="text1" w:themeTint="BF"/>
    </w:rPr>
  </w:style>
  <w:style w:type="character" w:styleId="IntenseReference">
    <w:name w:val="Intense Reference"/>
    <w:basedOn w:val="DefaultParagraphFont"/>
    <w:uiPriority w:val="32"/>
    <w:qFormat/>
    <w:rsid w:val="009B59B8"/>
    <w:rPr>
      <w:b/>
      <w:bCs/>
      <w:smallCaps/>
      <w:color w:val="D34817" w:themeColor="accent1"/>
      <w:spacing w:val="5"/>
    </w:rPr>
  </w:style>
  <w:style w:type="character" w:styleId="BookTitle">
    <w:name w:val="Book Title"/>
    <w:basedOn w:val="DefaultParagraphFont"/>
    <w:uiPriority w:val="33"/>
    <w:qFormat/>
    <w:rsid w:val="009B59B8"/>
    <w:rPr>
      <w:b/>
      <w:bCs/>
      <w:i/>
      <w:iCs/>
      <w:spacing w:val="5"/>
    </w:rPr>
  </w:style>
  <w:style w:type="paragraph" w:styleId="TOCHeading">
    <w:name w:val="TOC Heading"/>
    <w:basedOn w:val="Heading1"/>
    <w:next w:val="Normal"/>
    <w:uiPriority w:val="39"/>
    <w:unhideWhenUsed/>
    <w:qFormat/>
    <w:rsid w:val="009B59B8"/>
    <w:pPr>
      <w:outlineLvl w:val="9"/>
    </w:pPr>
  </w:style>
  <w:style w:type="paragraph" w:styleId="ListParagraph">
    <w:name w:val="List Paragraph"/>
    <w:basedOn w:val="Normal"/>
    <w:uiPriority w:val="34"/>
    <w:qFormat/>
    <w:rsid w:val="009B59B8"/>
    <w:pPr>
      <w:ind w:left="720"/>
      <w:contextualSpacing/>
    </w:pPr>
  </w:style>
  <w:style w:type="paragraph" w:styleId="TOC1">
    <w:name w:val="toc 1"/>
    <w:basedOn w:val="Normal"/>
    <w:next w:val="Normal"/>
    <w:autoRedefine/>
    <w:uiPriority w:val="39"/>
    <w:unhideWhenUsed/>
    <w:rsid w:val="00900D88"/>
    <w:pPr>
      <w:tabs>
        <w:tab w:val="right" w:leader="dot" w:pos="9350"/>
      </w:tabs>
      <w:spacing w:after="100"/>
    </w:pPr>
  </w:style>
  <w:style w:type="paragraph" w:styleId="TOC2">
    <w:name w:val="toc 2"/>
    <w:basedOn w:val="Normal"/>
    <w:next w:val="Normal"/>
    <w:autoRedefine/>
    <w:uiPriority w:val="39"/>
    <w:unhideWhenUsed/>
    <w:rsid w:val="00AC7A75"/>
    <w:pPr>
      <w:spacing w:after="100"/>
      <w:ind w:left="220"/>
    </w:pPr>
  </w:style>
  <w:style w:type="character" w:styleId="Hyperlink">
    <w:name w:val="Hyperlink"/>
    <w:basedOn w:val="DefaultParagraphFont"/>
    <w:uiPriority w:val="99"/>
    <w:unhideWhenUsed/>
    <w:rsid w:val="00AC7A75"/>
    <w:rPr>
      <w:color w:val="CC9900" w:themeColor="hyperlink"/>
      <w:u w:val="single"/>
    </w:rPr>
  </w:style>
  <w:style w:type="paragraph" w:styleId="Header">
    <w:name w:val="header"/>
    <w:basedOn w:val="Normal"/>
    <w:link w:val="HeaderChar"/>
    <w:uiPriority w:val="99"/>
    <w:unhideWhenUsed/>
    <w:rsid w:val="00AC7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A75"/>
  </w:style>
  <w:style w:type="paragraph" w:styleId="Footer">
    <w:name w:val="footer"/>
    <w:basedOn w:val="Normal"/>
    <w:link w:val="FooterChar"/>
    <w:uiPriority w:val="99"/>
    <w:unhideWhenUsed/>
    <w:rsid w:val="00AC7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A75"/>
  </w:style>
  <w:style w:type="table" w:styleId="TableGrid">
    <w:name w:val="Table Grid"/>
    <w:basedOn w:val="TableNormal"/>
    <w:uiPriority w:val="39"/>
    <w:rsid w:val="00746CEA"/>
    <w:pPr>
      <w:spacing w:after="0" w:line="240" w:lineRule="auto"/>
    </w:pPr>
    <w:rPr>
      <w:rFonts w:eastAsiaTheme="minorHAns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3C65"/>
    <w:pPr>
      <w:spacing w:after="100"/>
      <w:ind w:left="440"/>
    </w:pPr>
  </w:style>
  <w:style w:type="paragraph" w:styleId="BalloonText">
    <w:name w:val="Balloon Text"/>
    <w:basedOn w:val="Normal"/>
    <w:link w:val="BalloonTextChar"/>
    <w:uiPriority w:val="99"/>
    <w:semiHidden/>
    <w:unhideWhenUsed/>
    <w:rsid w:val="00832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4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95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Berlin">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6A418-1B73-4BAB-A884-ABB3EF3B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6932</TotalTime>
  <Pages>19</Pages>
  <Words>3273</Words>
  <Characters>18661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Mississauga First NationMino-Naakinagewin Mazin’iganGood Law Handbook</vt:lpstr>
    </vt:vector>
  </TitlesOfParts>
  <Company>Microsoft</Company>
  <LinksUpToDate>false</LinksUpToDate>
  <CharactersWithSpaces>21891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Mississauga First NationMino-Naakinagewin Mazin’iganGood Law Handbook</dc:title>
  <dc:subject/>
  <dc:creator>Laura Mayer</dc:creator>
  <cp:keywords/>
  <dc:description/>
  <cp:lastModifiedBy>Laura Mayer</cp:lastModifiedBy>
  <cp:revision>34</cp:revision>
  <cp:lastPrinted>2018-03-06T21:49:00Z</cp:lastPrinted>
  <dcterms:created xsi:type="dcterms:W3CDTF">2016-03-04T18:19:00Z</dcterms:created>
  <dcterms:modified xsi:type="dcterms:W3CDTF">2018-04-09T20:25:00Z</dcterms:modified>
</cp:coreProperties>
</file>