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9BBC" w14:textId="459C7074" w:rsidR="006E3F89" w:rsidRPr="0064023D" w:rsidRDefault="006E3F89" w:rsidP="00092097">
      <w:pPr>
        <w:spacing w:before="1440" w:line="247" w:lineRule="auto"/>
        <w:ind w:left="567" w:hanging="567"/>
        <w:jc w:val="center"/>
        <w:rPr>
          <w:rFonts w:ascii="Times New Roman" w:hAnsi="Times New Roman" w:cs="Times New Roman"/>
          <w:color w:val="F79646" w:themeColor="accent6"/>
          <w:szCs w:val="24"/>
          <w:lang w:val="en-CA"/>
        </w:rPr>
      </w:pPr>
    </w:p>
    <w:p w14:paraId="0EB74214" w14:textId="7038CC26" w:rsidR="00C70BD5" w:rsidRDefault="00C70BD5" w:rsidP="00E20058">
      <w:pPr>
        <w:ind w:left="567" w:hanging="567"/>
        <w:jc w:val="center"/>
        <w:rPr>
          <w:rFonts w:ascii="Times New Roman" w:hAnsi="Times New Roman" w:cs="Times New Roman"/>
          <w:caps/>
          <w:spacing w:val="14"/>
          <w:sz w:val="28"/>
          <w:szCs w:val="24"/>
          <w:lang w:val="en-CA"/>
        </w:rPr>
      </w:pPr>
    </w:p>
    <w:p w14:paraId="27B65F4C" w14:textId="1D92FDD1" w:rsidR="00C70BD5" w:rsidRPr="00C70BD5" w:rsidRDefault="00B17053" w:rsidP="00E20058">
      <w:pPr>
        <w:ind w:left="567" w:hanging="567"/>
        <w:jc w:val="center"/>
        <w:rPr>
          <w:rFonts w:ascii="Times New Roman" w:hAnsi="Times New Roman" w:cs="Times New Roman"/>
          <w:caps/>
          <w:spacing w:val="14"/>
          <w:sz w:val="36"/>
          <w:szCs w:val="24"/>
          <w:lang w:val="en-CA"/>
        </w:rPr>
      </w:pPr>
      <w:r w:rsidRPr="0064023D">
        <w:rPr>
          <w:rFonts w:ascii="Times New Roman" w:hAnsi="Times New Roman" w:cs="Times New Roman"/>
          <w:noProof/>
          <w:color w:val="F79646" w:themeColor="accent6"/>
          <w:szCs w:val="24"/>
        </w:rPr>
        <w:drawing>
          <wp:anchor distT="0" distB="0" distL="114300" distR="114300" simplePos="0" relativeHeight="251659776" behindDoc="0" locked="0" layoutInCell="1" allowOverlap="1" wp14:anchorId="4CAD1951" wp14:editId="4FB007F6">
            <wp:simplePos x="0" y="0"/>
            <wp:positionH relativeFrom="column">
              <wp:posOffset>1790700</wp:posOffset>
            </wp:positionH>
            <wp:positionV relativeFrom="paragraph">
              <wp:posOffset>215265</wp:posOffset>
            </wp:positionV>
            <wp:extent cx="2544657" cy="18288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NLogo4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4657" cy="1828800"/>
                    </a:xfrm>
                    <a:prstGeom prst="rect">
                      <a:avLst/>
                    </a:prstGeom>
                  </pic:spPr>
                </pic:pic>
              </a:graphicData>
            </a:graphic>
            <wp14:sizeRelH relativeFrom="page">
              <wp14:pctWidth>0</wp14:pctWidth>
            </wp14:sizeRelH>
            <wp14:sizeRelV relativeFrom="page">
              <wp14:pctHeight>0</wp14:pctHeight>
            </wp14:sizeRelV>
          </wp:anchor>
        </w:drawing>
      </w:r>
    </w:p>
    <w:p w14:paraId="0E93B7E6" w14:textId="77777777" w:rsidR="00B17053" w:rsidRDefault="00B17053" w:rsidP="00153778">
      <w:pPr>
        <w:pStyle w:val="Title"/>
        <w:jc w:val="center"/>
        <w:rPr>
          <w:caps w:val="0"/>
          <w:spacing w:val="0"/>
          <w:sz w:val="36"/>
          <w:szCs w:val="36"/>
        </w:rPr>
      </w:pPr>
    </w:p>
    <w:p w14:paraId="64ED0A2C" w14:textId="77777777" w:rsidR="00B17053" w:rsidRDefault="00B17053" w:rsidP="00153778">
      <w:pPr>
        <w:pStyle w:val="Title"/>
        <w:jc w:val="center"/>
        <w:rPr>
          <w:caps w:val="0"/>
          <w:spacing w:val="0"/>
          <w:sz w:val="36"/>
          <w:szCs w:val="36"/>
        </w:rPr>
      </w:pPr>
    </w:p>
    <w:p w14:paraId="0B9E09B6" w14:textId="77777777" w:rsidR="00B17053" w:rsidRDefault="00B17053" w:rsidP="00153778">
      <w:pPr>
        <w:pStyle w:val="Title"/>
        <w:jc w:val="center"/>
        <w:rPr>
          <w:caps w:val="0"/>
          <w:spacing w:val="0"/>
          <w:sz w:val="36"/>
          <w:szCs w:val="36"/>
        </w:rPr>
      </w:pPr>
    </w:p>
    <w:p w14:paraId="1056C33F" w14:textId="77777777" w:rsidR="00B17053" w:rsidRDefault="00B17053" w:rsidP="00153778">
      <w:pPr>
        <w:pStyle w:val="Title"/>
        <w:jc w:val="center"/>
        <w:rPr>
          <w:caps w:val="0"/>
          <w:spacing w:val="0"/>
          <w:sz w:val="36"/>
          <w:szCs w:val="36"/>
        </w:rPr>
      </w:pPr>
    </w:p>
    <w:p w14:paraId="7B8F01E8" w14:textId="77777777" w:rsidR="00B17053" w:rsidRDefault="00B17053" w:rsidP="00153778">
      <w:pPr>
        <w:pStyle w:val="Title"/>
        <w:jc w:val="center"/>
        <w:rPr>
          <w:caps w:val="0"/>
          <w:spacing w:val="0"/>
          <w:sz w:val="36"/>
          <w:szCs w:val="36"/>
        </w:rPr>
      </w:pPr>
    </w:p>
    <w:p w14:paraId="445682C6" w14:textId="77777777" w:rsidR="00B17053" w:rsidRDefault="00B17053" w:rsidP="00153778">
      <w:pPr>
        <w:pStyle w:val="Title"/>
        <w:jc w:val="center"/>
        <w:rPr>
          <w:caps w:val="0"/>
          <w:spacing w:val="0"/>
          <w:sz w:val="36"/>
          <w:szCs w:val="36"/>
        </w:rPr>
      </w:pPr>
    </w:p>
    <w:p w14:paraId="07282351" w14:textId="62BE9492" w:rsidR="00153778" w:rsidRPr="002C3AA0" w:rsidRDefault="00153778" w:rsidP="00153778">
      <w:pPr>
        <w:pStyle w:val="Title"/>
        <w:jc w:val="center"/>
        <w:rPr>
          <w:spacing w:val="0"/>
          <w:sz w:val="36"/>
          <w:szCs w:val="36"/>
        </w:rPr>
      </w:pPr>
      <w:r w:rsidRPr="002C3AA0">
        <w:rPr>
          <w:caps w:val="0"/>
          <w:spacing w:val="0"/>
          <w:sz w:val="36"/>
          <w:szCs w:val="36"/>
        </w:rPr>
        <w:t>MISSISSAUGA FIRST NATION</w:t>
      </w:r>
    </w:p>
    <w:p w14:paraId="29DF8297" w14:textId="47D17FA2" w:rsidR="00153778" w:rsidRPr="0055198F" w:rsidRDefault="00153778" w:rsidP="00153778">
      <w:pPr>
        <w:pStyle w:val="Title"/>
        <w:jc w:val="center"/>
        <w:rPr>
          <w:spacing w:val="0"/>
          <w:sz w:val="50"/>
          <w:szCs w:val="50"/>
        </w:rPr>
      </w:pPr>
      <w:r>
        <w:rPr>
          <w:i/>
          <w:spacing w:val="0"/>
          <w:sz w:val="50"/>
          <w:szCs w:val="50"/>
        </w:rPr>
        <w:t>Waste Management law</w:t>
      </w:r>
    </w:p>
    <w:p w14:paraId="7EA19C1D" w14:textId="77777777" w:rsidR="00153778" w:rsidRPr="0055198F" w:rsidRDefault="00153778" w:rsidP="00153778">
      <w:pPr>
        <w:spacing w:after="0" w:line="240" w:lineRule="auto"/>
        <w:contextual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923"/>
      </w:tblGrid>
      <w:tr w:rsidR="00153778" w:rsidRPr="0055198F" w14:paraId="50B85260" w14:textId="77777777" w:rsidTr="001740DF">
        <w:tc>
          <w:tcPr>
            <w:tcW w:w="5035" w:type="dxa"/>
          </w:tcPr>
          <w:p w14:paraId="18EF0CC2" w14:textId="77777777" w:rsidR="00153778" w:rsidRDefault="00153778" w:rsidP="001740DF">
            <w:pPr>
              <w:contextualSpacing/>
              <w:jc w:val="right"/>
            </w:pPr>
            <w:r>
              <w:t xml:space="preserve">Enacted </w:t>
            </w:r>
          </w:p>
          <w:p w14:paraId="25C92AA5" w14:textId="77777777" w:rsidR="00153778" w:rsidRDefault="00153778" w:rsidP="001740DF">
            <w:pPr>
              <w:contextualSpacing/>
              <w:jc w:val="right"/>
            </w:pPr>
            <w:r>
              <w:t>Revised Draft</w:t>
            </w:r>
          </w:p>
          <w:p w14:paraId="3175D050" w14:textId="77777777" w:rsidR="00153778" w:rsidRDefault="00153778" w:rsidP="001740DF">
            <w:pPr>
              <w:contextualSpacing/>
              <w:jc w:val="right"/>
            </w:pPr>
            <w:r>
              <w:t>Revised Draft</w:t>
            </w:r>
          </w:p>
          <w:p w14:paraId="0FC554C6" w14:textId="77777777" w:rsidR="00153778" w:rsidRPr="00250271" w:rsidRDefault="00153778" w:rsidP="001740DF">
            <w:pPr>
              <w:contextualSpacing/>
              <w:jc w:val="right"/>
            </w:pPr>
            <w:r>
              <w:t>First Draft</w:t>
            </w:r>
          </w:p>
          <w:p w14:paraId="2051DCE4" w14:textId="77777777" w:rsidR="00153778" w:rsidRPr="00250271" w:rsidRDefault="00153778" w:rsidP="001740DF">
            <w:pPr>
              <w:contextualSpacing/>
              <w:jc w:val="right"/>
            </w:pPr>
          </w:p>
          <w:p w14:paraId="7F93C9B3" w14:textId="77777777" w:rsidR="00153778" w:rsidRPr="00250271" w:rsidRDefault="00153778" w:rsidP="001740DF">
            <w:pPr>
              <w:contextualSpacing/>
              <w:jc w:val="right"/>
            </w:pPr>
          </w:p>
          <w:p w14:paraId="63ADE50A" w14:textId="77777777" w:rsidR="00153778" w:rsidRDefault="00153778" w:rsidP="001740DF">
            <w:pPr>
              <w:contextualSpacing/>
              <w:jc w:val="right"/>
            </w:pPr>
          </w:p>
          <w:p w14:paraId="2138AB25" w14:textId="77777777" w:rsidR="00153778" w:rsidRPr="00250271" w:rsidRDefault="00153778" w:rsidP="001740DF">
            <w:pPr>
              <w:contextualSpacing/>
              <w:jc w:val="right"/>
            </w:pPr>
          </w:p>
          <w:p w14:paraId="160A5D3F" w14:textId="77777777" w:rsidR="00153778" w:rsidRPr="0055198F" w:rsidRDefault="00153778" w:rsidP="001740DF">
            <w:pPr>
              <w:contextualSpacing/>
              <w:jc w:val="right"/>
            </w:pPr>
          </w:p>
        </w:tc>
        <w:tc>
          <w:tcPr>
            <w:tcW w:w="5035" w:type="dxa"/>
          </w:tcPr>
          <w:p w14:paraId="26A7F335" w14:textId="10965C07" w:rsidR="00153778" w:rsidRDefault="00153778" w:rsidP="00153778">
            <w:pPr>
              <w:ind w:left="0" w:firstLine="0"/>
              <w:contextualSpacing/>
            </w:pPr>
          </w:p>
          <w:p w14:paraId="49CCF63B" w14:textId="28A7CE4E" w:rsidR="00153778" w:rsidRDefault="006E58E8" w:rsidP="00153778">
            <w:pPr>
              <w:contextualSpacing/>
            </w:pPr>
            <w:r>
              <w:t xml:space="preserve">04/10/2018 </w:t>
            </w:r>
            <w:bookmarkStart w:id="0" w:name="_GoBack"/>
            <w:bookmarkEnd w:id="0"/>
          </w:p>
          <w:p w14:paraId="570F2167" w14:textId="745E41E0" w:rsidR="00153778" w:rsidRPr="00250271" w:rsidRDefault="00153778" w:rsidP="001740DF">
            <w:pPr>
              <w:contextualSpacing/>
            </w:pPr>
            <w:r>
              <w:t>03/27/2018</w:t>
            </w:r>
          </w:p>
          <w:p w14:paraId="7A8162CD" w14:textId="1669A26A" w:rsidR="00153778" w:rsidRPr="0055198F" w:rsidRDefault="00153778" w:rsidP="001740DF">
            <w:pPr>
              <w:contextualSpacing/>
            </w:pPr>
            <w:r>
              <w:t>2014</w:t>
            </w:r>
          </w:p>
        </w:tc>
      </w:tr>
    </w:tbl>
    <w:p w14:paraId="03813886" w14:textId="77777777" w:rsidR="00092097" w:rsidRPr="0064023D" w:rsidRDefault="00092097" w:rsidP="00092097">
      <w:pPr>
        <w:rPr>
          <w:rFonts w:ascii="Times New Roman" w:hAnsi="Times New Roman" w:cs="Times New Roman"/>
          <w:sz w:val="28"/>
          <w:szCs w:val="24"/>
          <w:lang w:val="en-CA"/>
        </w:rPr>
      </w:pPr>
    </w:p>
    <w:p w14:paraId="4244B288" w14:textId="77777777" w:rsidR="00092097" w:rsidRPr="0064023D" w:rsidRDefault="00092097" w:rsidP="00092097">
      <w:pPr>
        <w:rPr>
          <w:rFonts w:ascii="Times New Roman" w:hAnsi="Times New Roman" w:cs="Times New Roman"/>
          <w:sz w:val="28"/>
          <w:szCs w:val="24"/>
          <w:lang w:val="en-CA"/>
        </w:rPr>
      </w:pPr>
    </w:p>
    <w:p w14:paraId="71D178BB" w14:textId="77777777" w:rsidR="00092097" w:rsidRPr="0064023D" w:rsidRDefault="00092097" w:rsidP="00092097">
      <w:pPr>
        <w:rPr>
          <w:rFonts w:ascii="Times New Roman" w:hAnsi="Times New Roman" w:cs="Times New Roman"/>
          <w:sz w:val="28"/>
          <w:szCs w:val="24"/>
          <w:lang w:val="en-CA"/>
        </w:rPr>
      </w:pPr>
    </w:p>
    <w:p w14:paraId="16D065CC" w14:textId="77777777" w:rsidR="00092097" w:rsidRPr="0064023D" w:rsidRDefault="00092097" w:rsidP="00092097">
      <w:pPr>
        <w:rPr>
          <w:rFonts w:ascii="Times New Roman" w:hAnsi="Times New Roman" w:cs="Times New Roman"/>
          <w:sz w:val="28"/>
          <w:szCs w:val="24"/>
          <w:lang w:val="en-CA"/>
        </w:rPr>
      </w:pPr>
    </w:p>
    <w:p w14:paraId="081569F7" w14:textId="77777777" w:rsidR="00092097" w:rsidRPr="0064023D" w:rsidRDefault="00092097" w:rsidP="00092097">
      <w:pPr>
        <w:rPr>
          <w:rFonts w:ascii="Times New Roman" w:hAnsi="Times New Roman" w:cs="Times New Roman"/>
          <w:sz w:val="28"/>
          <w:szCs w:val="24"/>
          <w:lang w:val="en-CA"/>
        </w:rPr>
      </w:pPr>
    </w:p>
    <w:p w14:paraId="677E8B31" w14:textId="46EC5179" w:rsidR="00E96FEC" w:rsidRPr="0064023D" w:rsidRDefault="0049739C" w:rsidP="00773355">
      <w:pPr>
        <w:pageBreakBefore/>
        <w:tabs>
          <w:tab w:val="left" w:pos="1680"/>
          <w:tab w:val="left" w:pos="8280"/>
          <w:tab w:val="left" w:pos="8424"/>
        </w:tabs>
        <w:spacing w:line="240" w:lineRule="auto"/>
        <w:ind w:left="2040" w:right="880" w:hanging="960"/>
        <w:rPr>
          <w:rStyle w:val="Strong"/>
          <w:lang w:val="en-CA"/>
        </w:rPr>
      </w:pPr>
      <w:r>
        <w:rPr>
          <w:rStyle w:val="Strong"/>
          <w:lang w:val="en-CA"/>
        </w:rPr>
        <w:lastRenderedPageBreak/>
        <w:t>Preamble</w:t>
      </w:r>
    </w:p>
    <w:p w14:paraId="47D9D13B" w14:textId="77777777" w:rsidR="0049739C" w:rsidRDefault="0049739C" w:rsidP="00773355">
      <w:pPr>
        <w:tabs>
          <w:tab w:val="left" w:pos="1680"/>
          <w:tab w:val="left" w:pos="8280"/>
          <w:tab w:val="left" w:pos="8424"/>
        </w:tabs>
        <w:spacing w:line="240" w:lineRule="auto"/>
        <w:ind w:left="2040" w:right="880" w:hanging="960"/>
      </w:pPr>
      <w:r w:rsidRPr="001126EF">
        <w:rPr>
          <w:b/>
          <w:bCs/>
        </w:rPr>
        <w:t>Whereas</w:t>
      </w:r>
      <w:r>
        <w:t xml:space="preserve"> the Mississauga First Nation have the inherent right given by the Creator to enact any law necessary in order to protect and preserve our Anishinaabe culture, to protect our lands, our language, customs, traditions and practices;</w:t>
      </w:r>
    </w:p>
    <w:p w14:paraId="0A3CA82B" w14:textId="77777777" w:rsidR="0049739C" w:rsidRDefault="0049739C" w:rsidP="00773355">
      <w:pPr>
        <w:tabs>
          <w:tab w:val="left" w:pos="1680"/>
          <w:tab w:val="left" w:pos="8280"/>
          <w:tab w:val="left" w:pos="8424"/>
        </w:tabs>
        <w:spacing w:line="240" w:lineRule="auto"/>
        <w:ind w:left="2040" w:right="880" w:hanging="960"/>
        <w:rPr>
          <w:sz w:val="18"/>
          <w:szCs w:val="18"/>
          <w:lang w:eastAsia="zh-CN"/>
        </w:rPr>
      </w:pPr>
      <w:r w:rsidRPr="001126EF">
        <w:rPr>
          <w:b/>
          <w:bCs/>
        </w:rPr>
        <w:t>Whereas</w:t>
      </w:r>
      <w:r>
        <w:rPr>
          <w:b/>
          <w:bCs/>
        </w:rPr>
        <w:t xml:space="preserve"> </w:t>
      </w:r>
      <w:r>
        <w:t xml:space="preserve">we the citizens of Mississauga First Nation exercise our inherent aboriginal and treaty rights to govern ourselves through enacting our own laws through our own </w:t>
      </w:r>
      <w:r w:rsidRPr="00A259AC">
        <w:rPr>
          <w:i/>
          <w:iCs/>
        </w:rPr>
        <w:t>Misswezahging Constitution</w:t>
      </w:r>
      <w:r>
        <w:t>, duly ratified March 15, 2015);</w:t>
      </w:r>
    </w:p>
    <w:p w14:paraId="540C2408" w14:textId="77777777" w:rsidR="0049739C" w:rsidRPr="001126EF" w:rsidRDefault="0049739C" w:rsidP="00773355">
      <w:pPr>
        <w:tabs>
          <w:tab w:val="left" w:pos="1680"/>
          <w:tab w:val="left" w:pos="8280"/>
          <w:tab w:val="left" w:pos="8424"/>
        </w:tabs>
        <w:spacing w:line="240" w:lineRule="auto"/>
        <w:ind w:left="2040" w:right="880" w:hanging="960"/>
        <w:rPr>
          <w:sz w:val="18"/>
          <w:szCs w:val="18"/>
          <w:lang w:eastAsia="zh-CN"/>
        </w:rPr>
      </w:pPr>
      <w:r>
        <w:rPr>
          <w:rFonts w:asciiTheme="majorHAnsi" w:hAnsiTheme="majorHAnsi" w:cstheme="majorHAnsi"/>
          <w:b/>
          <w:bCs/>
        </w:rPr>
        <w:t xml:space="preserve">And </w:t>
      </w:r>
      <w:r w:rsidRPr="00AD2DB8">
        <w:rPr>
          <w:rFonts w:asciiTheme="majorHAnsi" w:hAnsiTheme="majorHAnsi" w:cstheme="majorHAnsi"/>
          <w:b/>
          <w:bCs/>
        </w:rPr>
        <w:t>Whereas</w:t>
      </w:r>
      <w:r>
        <w:rPr>
          <w:rFonts w:asciiTheme="majorHAnsi" w:hAnsiTheme="majorHAnsi" w:cstheme="majorHAnsi"/>
        </w:rPr>
        <w:t xml:space="preserve"> the Mississauga First Nation has entered into the </w:t>
      </w:r>
      <w:r w:rsidRPr="00A259AC">
        <w:rPr>
          <w:rFonts w:asciiTheme="majorHAnsi" w:hAnsiTheme="majorHAnsi" w:cstheme="majorHAnsi"/>
          <w:i/>
          <w:iCs/>
        </w:rPr>
        <w:t>Framework Agreement on First Nation Land</w:t>
      </w:r>
      <w:r>
        <w:rPr>
          <w:rFonts w:asciiTheme="majorHAnsi" w:hAnsiTheme="majorHAnsi" w:cstheme="majorHAnsi"/>
        </w:rPr>
        <w:t xml:space="preserve"> Management </w:t>
      </w:r>
      <w:r w:rsidRPr="00880CEC">
        <w:rPr>
          <w:rFonts w:asciiTheme="majorHAnsi" w:hAnsiTheme="majorHAnsi" w:cstheme="majorHAnsi"/>
        </w:rPr>
        <w:t xml:space="preserve">with Canada (February 12, 1996, as amended: the "Framework Agreement"), which was ratified on behalf of the Government of Canada by the </w:t>
      </w:r>
      <w:r w:rsidRPr="00A259AC">
        <w:rPr>
          <w:rFonts w:asciiTheme="majorHAnsi" w:hAnsiTheme="majorHAnsi" w:cstheme="majorHAnsi"/>
          <w:i/>
          <w:iCs/>
        </w:rPr>
        <w:t>First Nations Land Management</w:t>
      </w:r>
      <w:r w:rsidRPr="00880CEC">
        <w:rPr>
          <w:rFonts w:asciiTheme="majorHAnsi" w:hAnsiTheme="majorHAnsi" w:cstheme="majorHAnsi"/>
        </w:rPr>
        <w:t xml:space="preserve"> Act (1999)</w:t>
      </w:r>
      <w:r>
        <w:rPr>
          <w:rFonts w:asciiTheme="majorHAnsi" w:hAnsiTheme="majorHAnsi" w:cstheme="majorHAnsi"/>
        </w:rPr>
        <w:t>;</w:t>
      </w:r>
    </w:p>
    <w:p w14:paraId="70CF1966" w14:textId="77777777" w:rsidR="0049739C" w:rsidRPr="00880CEC" w:rsidRDefault="0049739C" w:rsidP="00773355">
      <w:pPr>
        <w:tabs>
          <w:tab w:val="left" w:pos="1680"/>
          <w:tab w:val="left" w:pos="8280"/>
          <w:tab w:val="left" w:pos="8424"/>
        </w:tabs>
        <w:spacing w:line="240" w:lineRule="auto"/>
        <w:ind w:left="2040" w:right="880" w:hanging="960"/>
        <w:rPr>
          <w:rFonts w:asciiTheme="majorHAnsi" w:hAnsiTheme="majorHAnsi" w:cstheme="majorHAnsi"/>
        </w:rPr>
      </w:pPr>
      <w:r w:rsidRPr="00A259AC">
        <w:rPr>
          <w:rFonts w:asciiTheme="majorHAnsi" w:hAnsiTheme="majorHAnsi" w:cstheme="majorHAnsi"/>
          <w:b/>
          <w:bCs/>
        </w:rPr>
        <w:t xml:space="preserve">Whereas </w:t>
      </w:r>
      <w:r w:rsidRPr="00880CEC">
        <w:rPr>
          <w:rFonts w:asciiTheme="majorHAnsi" w:hAnsiTheme="majorHAnsi" w:cstheme="majorHAnsi"/>
        </w:rPr>
        <w:t xml:space="preserve">the </w:t>
      </w:r>
      <w:r>
        <w:rPr>
          <w:rFonts w:asciiTheme="majorHAnsi" w:hAnsiTheme="majorHAnsi" w:cstheme="majorHAnsi"/>
        </w:rPr>
        <w:t>Mississauga</w:t>
      </w:r>
      <w:r w:rsidRPr="00880CEC">
        <w:rPr>
          <w:rFonts w:asciiTheme="majorHAnsi" w:hAnsiTheme="majorHAnsi" w:cstheme="majorHAnsi"/>
        </w:rPr>
        <w:t xml:space="preserve"> First Nation ratified the Framework Agreement and brought its </w:t>
      </w:r>
      <w:r w:rsidRPr="00A259AC">
        <w:rPr>
          <w:rFonts w:asciiTheme="majorHAnsi" w:hAnsiTheme="majorHAnsi" w:cstheme="majorHAnsi"/>
          <w:i/>
          <w:iCs/>
        </w:rPr>
        <w:t>Land Code</w:t>
      </w:r>
      <w:r w:rsidRPr="00880CEC">
        <w:rPr>
          <w:rFonts w:asciiTheme="majorHAnsi" w:hAnsiTheme="majorHAnsi" w:cstheme="majorHAnsi"/>
        </w:rPr>
        <w:t xml:space="preserve"> into effect on </w:t>
      </w:r>
      <w:r>
        <w:rPr>
          <w:rFonts w:asciiTheme="majorHAnsi" w:hAnsiTheme="majorHAnsi" w:cstheme="majorHAnsi"/>
        </w:rPr>
        <w:t>August 1, 2009</w:t>
      </w:r>
      <w:r w:rsidRPr="00880CEC">
        <w:rPr>
          <w:rFonts w:asciiTheme="majorHAnsi" w:hAnsiTheme="majorHAnsi" w:cstheme="majorHAnsi"/>
        </w:rPr>
        <w:t>;</w:t>
      </w:r>
    </w:p>
    <w:p w14:paraId="4172B6B0" w14:textId="6FF4D195" w:rsidR="0049739C" w:rsidRPr="00773355" w:rsidRDefault="0049739C" w:rsidP="00773355">
      <w:pPr>
        <w:tabs>
          <w:tab w:val="left" w:pos="1680"/>
          <w:tab w:val="left" w:pos="8280"/>
          <w:tab w:val="left" w:pos="8424"/>
        </w:tabs>
        <w:spacing w:line="240" w:lineRule="auto"/>
        <w:ind w:left="2040" w:right="880" w:hanging="960"/>
        <w:rPr>
          <w:rFonts w:asciiTheme="majorHAnsi" w:hAnsiTheme="majorHAnsi" w:cstheme="majorHAnsi"/>
        </w:rPr>
      </w:pPr>
      <w:r w:rsidRPr="00A259AC">
        <w:rPr>
          <w:rFonts w:asciiTheme="majorHAnsi" w:hAnsiTheme="majorHAnsi" w:cstheme="majorHAnsi"/>
          <w:b/>
          <w:bCs/>
        </w:rPr>
        <w:t>Whereas</w:t>
      </w:r>
      <w:r w:rsidRPr="00880CEC">
        <w:rPr>
          <w:rFonts w:asciiTheme="majorHAnsi" w:hAnsiTheme="majorHAnsi" w:cstheme="majorHAnsi"/>
        </w:rPr>
        <w:t xml:space="preserve">, pursuant to the </w:t>
      </w:r>
      <w:r>
        <w:rPr>
          <w:rFonts w:asciiTheme="majorHAnsi" w:hAnsiTheme="majorHAnsi" w:cstheme="majorHAnsi"/>
        </w:rPr>
        <w:t>Mississauga</w:t>
      </w:r>
      <w:r w:rsidRPr="00880CEC">
        <w:rPr>
          <w:rFonts w:asciiTheme="majorHAnsi" w:hAnsiTheme="majorHAnsi" w:cstheme="majorHAnsi"/>
        </w:rPr>
        <w:t xml:space="preserve"> Land Code, </w:t>
      </w:r>
      <w:r>
        <w:rPr>
          <w:rFonts w:asciiTheme="majorHAnsi" w:hAnsiTheme="majorHAnsi" w:cstheme="majorHAnsi"/>
        </w:rPr>
        <w:t>law</w:t>
      </w:r>
      <w:r w:rsidRPr="00880CEC">
        <w:rPr>
          <w:rFonts w:asciiTheme="majorHAnsi" w:hAnsiTheme="majorHAnsi" w:cstheme="majorHAnsi"/>
        </w:rPr>
        <w:t xml:space="preserve">s may be enacted to protect </w:t>
      </w:r>
      <w:r>
        <w:rPr>
          <w:rFonts w:asciiTheme="majorHAnsi" w:hAnsiTheme="majorHAnsi" w:cstheme="majorHAnsi"/>
        </w:rPr>
        <w:t>Mississauga</w:t>
      </w:r>
      <w:r w:rsidRPr="00880CEC">
        <w:rPr>
          <w:rFonts w:asciiTheme="majorHAnsi" w:hAnsiTheme="majorHAnsi" w:cstheme="majorHAnsi"/>
        </w:rPr>
        <w:t xml:space="preserve"> Land, the use and benefit of </w:t>
      </w:r>
      <w:r>
        <w:rPr>
          <w:rFonts w:asciiTheme="majorHAnsi" w:hAnsiTheme="majorHAnsi" w:cstheme="majorHAnsi"/>
        </w:rPr>
        <w:t>Mississauga</w:t>
      </w:r>
      <w:r w:rsidRPr="00880CEC">
        <w:rPr>
          <w:rFonts w:asciiTheme="majorHAnsi" w:hAnsiTheme="majorHAnsi" w:cstheme="majorHAnsi"/>
        </w:rPr>
        <w:t xml:space="preserve"> Land, the occupation of </w:t>
      </w:r>
      <w:r>
        <w:rPr>
          <w:rFonts w:asciiTheme="majorHAnsi" w:hAnsiTheme="majorHAnsi" w:cstheme="majorHAnsi"/>
        </w:rPr>
        <w:t>Mississauga</w:t>
      </w:r>
      <w:r w:rsidRPr="00880CEC">
        <w:rPr>
          <w:rFonts w:asciiTheme="majorHAnsi" w:hAnsiTheme="majorHAnsi" w:cstheme="majorHAnsi"/>
        </w:rPr>
        <w:t xml:space="preserve"> Land, residence on </w:t>
      </w:r>
      <w:r>
        <w:rPr>
          <w:rFonts w:asciiTheme="majorHAnsi" w:hAnsiTheme="majorHAnsi" w:cstheme="majorHAnsi"/>
        </w:rPr>
        <w:t>Mississauga</w:t>
      </w:r>
      <w:r w:rsidRPr="00880CEC">
        <w:rPr>
          <w:rFonts w:asciiTheme="majorHAnsi" w:hAnsiTheme="majorHAnsi" w:cstheme="majorHAnsi"/>
        </w:rPr>
        <w:t xml:space="preserve"> Land, and the creation of offences, penalties and remedies for violations of </w:t>
      </w:r>
      <w:r>
        <w:rPr>
          <w:rFonts w:asciiTheme="majorHAnsi" w:hAnsiTheme="majorHAnsi" w:cstheme="majorHAnsi"/>
        </w:rPr>
        <w:t>Mississauga</w:t>
      </w:r>
      <w:r w:rsidRPr="00880CEC">
        <w:rPr>
          <w:rFonts w:asciiTheme="majorHAnsi" w:hAnsiTheme="majorHAnsi" w:cstheme="majorHAnsi"/>
        </w:rPr>
        <w:t xml:space="preserve"> </w:t>
      </w:r>
      <w:r>
        <w:rPr>
          <w:rFonts w:asciiTheme="majorHAnsi" w:hAnsiTheme="majorHAnsi" w:cstheme="majorHAnsi"/>
        </w:rPr>
        <w:t>law</w:t>
      </w:r>
      <w:r w:rsidRPr="00880CEC">
        <w:rPr>
          <w:rFonts w:asciiTheme="majorHAnsi" w:hAnsiTheme="majorHAnsi" w:cstheme="majorHAnsi"/>
        </w:rPr>
        <w:t>s;</w:t>
      </w:r>
      <w:r>
        <w:rPr>
          <w:rFonts w:asciiTheme="majorHAnsi" w:hAnsiTheme="majorHAnsi" w:cstheme="majorHAnsi"/>
        </w:rPr>
        <w:t xml:space="preserve"> and</w:t>
      </w:r>
    </w:p>
    <w:p w14:paraId="2E5EEF81" w14:textId="77777777" w:rsidR="008819EF" w:rsidRPr="0064023D" w:rsidRDefault="008819EF" w:rsidP="00773355">
      <w:pPr>
        <w:tabs>
          <w:tab w:val="left" w:pos="1680"/>
          <w:tab w:val="left" w:pos="8280"/>
          <w:tab w:val="left" w:pos="8424"/>
        </w:tabs>
        <w:spacing w:after="120"/>
        <w:ind w:left="2040" w:right="880" w:hanging="960"/>
        <w:rPr>
          <w:rFonts w:ascii="Times New Roman" w:hAnsi="Times New Roman" w:cs="Times New Roman"/>
          <w:szCs w:val="24"/>
          <w:lang w:val="en-CA"/>
        </w:rPr>
      </w:pPr>
      <w:r w:rsidRPr="008D36C2">
        <w:rPr>
          <w:rFonts w:ascii="Times New Roman" w:hAnsi="Times New Roman" w:cs="Times New Roman"/>
          <w:b/>
          <w:szCs w:val="24"/>
          <w:lang w:val="en-CA"/>
        </w:rPr>
        <w:t>Whereas</w:t>
      </w:r>
      <w:r w:rsidRPr="0064023D">
        <w:rPr>
          <w:rFonts w:ascii="Times New Roman" w:hAnsi="Times New Roman" w:cs="Times New Roman"/>
          <w:szCs w:val="24"/>
          <w:lang w:val="en-CA"/>
        </w:rPr>
        <w:t xml:space="preserve"> the M</w:t>
      </w:r>
      <w:r w:rsidR="00644F54" w:rsidRPr="0064023D">
        <w:rPr>
          <w:rFonts w:ascii="Times New Roman" w:hAnsi="Times New Roman" w:cs="Times New Roman"/>
          <w:szCs w:val="24"/>
          <w:lang w:val="en-CA"/>
        </w:rPr>
        <w:t xml:space="preserve">ississauga </w:t>
      </w:r>
      <w:r w:rsidRPr="0064023D">
        <w:rPr>
          <w:rFonts w:ascii="Times New Roman" w:hAnsi="Times New Roman" w:cs="Times New Roman"/>
          <w:szCs w:val="24"/>
          <w:lang w:val="en-CA"/>
        </w:rPr>
        <w:t>F</w:t>
      </w:r>
      <w:r w:rsidR="00644F54" w:rsidRPr="0064023D">
        <w:rPr>
          <w:rFonts w:ascii="Times New Roman" w:hAnsi="Times New Roman" w:cs="Times New Roman"/>
          <w:szCs w:val="24"/>
          <w:lang w:val="en-CA"/>
        </w:rPr>
        <w:t xml:space="preserve">irst </w:t>
      </w:r>
      <w:r w:rsidRPr="0064023D">
        <w:rPr>
          <w:rFonts w:ascii="Times New Roman" w:hAnsi="Times New Roman" w:cs="Times New Roman"/>
          <w:szCs w:val="24"/>
          <w:lang w:val="en-CA"/>
        </w:rPr>
        <w:t>N</w:t>
      </w:r>
      <w:r w:rsidR="00644F54" w:rsidRPr="0064023D">
        <w:rPr>
          <w:rFonts w:ascii="Times New Roman" w:hAnsi="Times New Roman" w:cs="Times New Roman"/>
          <w:szCs w:val="24"/>
          <w:lang w:val="en-CA"/>
        </w:rPr>
        <w:t>ation</w:t>
      </w:r>
      <w:r w:rsidRPr="0064023D">
        <w:rPr>
          <w:rFonts w:ascii="Times New Roman" w:hAnsi="Times New Roman" w:cs="Times New Roman"/>
          <w:szCs w:val="24"/>
          <w:lang w:val="en-CA"/>
        </w:rPr>
        <w:t xml:space="preserve"> citizens have voiced their environmental concerns with the current landfill site, contamination from the landfill site and the practices related to operating, maintaining and using the landfill site;</w:t>
      </w:r>
    </w:p>
    <w:p w14:paraId="30C4B930" w14:textId="79D7630F" w:rsidR="005B7E5A" w:rsidRDefault="005B7E5A" w:rsidP="00773355">
      <w:pPr>
        <w:tabs>
          <w:tab w:val="left" w:pos="1680"/>
          <w:tab w:val="left" w:pos="8280"/>
          <w:tab w:val="left" w:pos="8424"/>
        </w:tabs>
        <w:spacing w:after="120"/>
        <w:ind w:left="2040" w:right="880" w:hanging="960"/>
        <w:rPr>
          <w:rFonts w:ascii="Times New Roman" w:hAnsi="Times New Roman" w:cs="Times New Roman"/>
          <w:szCs w:val="24"/>
          <w:lang w:val="en-CA"/>
        </w:rPr>
      </w:pPr>
      <w:r w:rsidRPr="008D36C2">
        <w:rPr>
          <w:rFonts w:ascii="Times New Roman" w:hAnsi="Times New Roman" w:cs="Times New Roman"/>
          <w:b/>
          <w:szCs w:val="24"/>
          <w:lang w:val="en-CA"/>
        </w:rPr>
        <w:t>W</w:t>
      </w:r>
      <w:r w:rsidR="00644F54" w:rsidRPr="008D36C2">
        <w:rPr>
          <w:rFonts w:ascii="Times New Roman" w:hAnsi="Times New Roman" w:cs="Times New Roman"/>
          <w:b/>
          <w:szCs w:val="24"/>
          <w:lang w:val="en-CA"/>
        </w:rPr>
        <w:t>hereas</w:t>
      </w:r>
      <w:r w:rsidRPr="0064023D">
        <w:rPr>
          <w:rFonts w:ascii="Times New Roman" w:hAnsi="Times New Roman" w:cs="Times New Roman"/>
          <w:szCs w:val="24"/>
          <w:lang w:val="en-CA"/>
        </w:rPr>
        <w:t xml:space="preserve"> the </w:t>
      </w:r>
      <w:r w:rsidR="00644F54" w:rsidRPr="0064023D">
        <w:rPr>
          <w:rFonts w:ascii="Times New Roman" w:hAnsi="Times New Roman" w:cs="Times New Roman"/>
          <w:szCs w:val="24"/>
          <w:lang w:val="en-CA"/>
        </w:rPr>
        <w:t xml:space="preserve">Chief &amp; </w:t>
      </w:r>
      <w:r w:rsidRPr="0064023D">
        <w:rPr>
          <w:rFonts w:ascii="Times New Roman" w:hAnsi="Times New Roman" w:cs="Times New Roman"/>
          <w:szCs w:val="24"/>
          <w:lang w:val="en-CA"/>
        </w:rPr>
        <w:t>Council of Mississauga First Nation deems it advisable and in the best interests of Mississauga First Nation to en</w:t>
      </w:r>
      <w:r w:rsidR="00CA1960" w:rsidRPr="0064023D">
        <w:rPr>
          <w:rFonts w:ascii="Times New Roman" w:hAnsi="Times New Roman" w:cs="Times New Roman"/>
          <w:szCs w:val="24"/>
          <w:lang w:val="en-CA"/>
        </w:rPr>
        <w:t>act a Law to provide for waste management including opera</w:t>
      </w:r>
      <w:r w:rsidR="0008788C" w:rsidRPr="0064023D">
        <w:rPr>
          <w:rFonts w:ascii="Times New Roman" w:hAnsi="Times New Roman" w:cs="Times New Roman"/>
          <w:szCs w:val="24"/>
          <w:lang w:val="en-CA"/>
        </w:rPr>
        <w:t>tion and control of the waste disposal site with</w:t>
      </w:r>
      <w:r w:rsidRPr="0064023D">
        <w:rPr>
          <w:rFonts w:ascii="Times New Roman" w:hAnsi="Times New Roman" w:cs="Times New Roman"/>
          <w:szCs w:val="24"/>
          <w:lang w:val="en-CA"/>
        </w:rPr>
        <w:t>in the Mississauga First Nation community.</w:t>
      </w:r>
    </w:p>
    <w:p w14:paraId="570031B5" w14:textId="22848BB4" w:rsidR="0049739C" w:rsidRDefault="0049739C" w:rsidP="00773355">
      <w:pPr>
        <w:tabs>
          <w:tab w:val="left" w:pos="1680"/>
          <w:tab w:val="left" w:pos="8280"/>
          <w:tab w:val="left" w:pos="8424"/>
        </w:tabs>
        <w:spacing w:after="120"/>
        <w:ind w:left="2040" w:right="880" w:hanging="960"/>
        <w:rPr>
          <w:rFonts w:ascii="Times New Roman" w:hAnsi="Times New Roman" w:cs="Times New Roman"/>
          <w:szCs w:val="24"/>
          <w:lang w:val="en-CA"/>
        </w:rPr>
      </w:pPr>
    </w:p>
    <w:p w14:paraId="3DC01A79" w14:textId="6955EE51" w:rsidR="0049739C" w:rsidRPr="00221826" w:rsidRDefault="0049739C" w:rsidP="00773355">
      <w:pPr>
        <w:tabs>
          <w:tab w:val="left" w:pos="1680"/>
          <w:tab w:val="left" w:pos="8280"/>
          <w:tab w:val="left" w:pos="8424"/>
        </w:tabs>
        <w:spacing w:line="360" w:lineRule="auto"/>
        <w:ind w:left="2040" w:right="880" w:hanging="960"/>
        <w:rPr>
          <w:rFonts w:asciiTheme="majorHAnsi" w:hAnsiTheme="majorHAnsi" w:cstheme="majorHAnsi"/>
          <w:b/>
          <w:bCs/>
          <w:snapToGrid w:val="0"/>
        </w:rPr>
      </w:pPr>
      <w:r w:rsidRPr="00A259AC">
        <w:rPr>
          <w:rFonts w:asciiTheme="majorHAnsi" w:hAnsiTheme="majorHAnsi" w:cstheme="majorHAnsi"/>
          <w:b/>
          <w:bCs/>
          <w:snapToGrid w:val="0"/>
        </w:rPr>
        <w:t xml:space="preserve">NOW THEREFORE, THIS </w:t>
      </w:r>
      <w:r w:rsidR="00B17053">
        <w:rPr>
          <w:rFonts w:asciiTheme="majorHAnsi" w:hAnsiTheme="majorHAnsi" w:cstheme="majorHAnsi"/>
          <w:b/>
          <w:bCs/>
          <w:snapToGrid w:val="0"/>
        </w:rPr>
        <w:t>WASTE MANAGEMENT LAW</w:t>
      </w:r>
      <w:r w:rsidRPr="00A259AC">
        <w:rPr>
          <w:rFonts w:asciiTheme="majorHAnsi" w:hAnsiTheme="majorHAnsi" w:cstheme="majorHAnsi"/>
          <w:b/>
          <w:bCs/>
          <w:snapToGrid w:val="0"/>
        </w:rPr>
        <w:t xml:space="preserve"> </w:t>
      </w:r>
      <w:proofErr w:type="gramStart"/>
      <w:r w:rsidRPr="00A259AC">
        <w:rPr>
          <w:rFonts w:asciiTheme="majorHAnsi" w:hAnsiTheme="majorHAnsi" w:cstheme="majorHAnsi"/>
          <w:b/>
          <w:bCs/>
          <w:snapToGrid w:val="0"/>
        </w:rPr>
        <w:t>IS HEREBY ENACTED</w:t>
      </w:r>
      <w:proofErr w:type="gramEnd"/>
      <w:r w:rsidRPr="00A259AC">
        <w:rPr>
          <w:rFonts w:asciiTheme="majorHAnsi" w:hAnsiTheme="majorHAnsi" w:cstheme="majorHAnsi"/>
          <w:b/>
          <w:bCs/>
          <w:snapToGrid w:val="0"/>
        </w:rPr>
        <w:t xml:space="preserve"> AS LAW OF THE MISSISSAUGA FIRST NATION.</w:t>
      </w:r>
    </w:p>
    <w:p w14:paraId="4236A7C9" w14:textId="77777777" w:rsidR="008D36C2" w:rsidRDefault="008D36C2" w:rsidP="00773355">
      <w:pPr>
        <w:tabs>
          <w:tab w:val="left" w:pos="1680"/>
          <w:tab w:val="left" w:pos="8280"/>
          <w:tab w:val="left" w:pos="8424"/>
        </w:tabs>
        <w:spacing w:after="200" w:line="276" w:lineRule="auto"/>
        <w:ind w:left="2040" w:right="880" w:hanging="960"/>
        <w:jc w:val="left"/>
        <w:rPr>
          <w:rStyle w:val="Strong"/>
          <w:lang w:val="en-CA"/>
        </w:rPr>
      </w:pPr>
    </w:p>
    <w:p w14:paraId="4C51E3A0" w14:textId="77777777" w:rsidR="008D36C2" w:rsidRDefault="008D36C2">
      <w:pPr>
        <w:spacing w:after="200" w:line="276" w:lineRule="auto"/>
        <w:ind w:left="0" w:firstLine="0"/>
        <w:jc w:val="left"/>
        <w:rPr>
          <w:rStyle w:val="Strong"/>
          <w:lang w:val="en-CA"/>
        </w:rPr>
      </w:pPr>
      <w:r>
        <w:rPr>
          <w:rStyle w:val="Strong"/>
          <w:lang w:val="en-CA"/>
        </w:rPr>
        <w:br w:type="page"/>
      </w:r>
    </w:p>
    <w:p w14:paraId="5E03AA0E" w14:textId="0AFDAFE6" w:rsidR="00E31BE1" w:rsidRPr="00912555" w:rsidRDefault="00644F54" w:rsidP="00912555">
      <w:pPr>
        <w:pStyle w:val="ListParagraph"/>
        <w:numPr>
          <w:ilvl w:val="0"/>
          <w:numId w:val="12"/>
        </w:numPr>
        <w:tabs>
          <w:tab w:val="left" w:pos="1680"/>
          <w:tab w:val="left" w:pos="8280"/>
          <w:tab w:val="left" w:pos="8424"/>
        </w:tabs>
        <w:spacing w:after="200" w:line="276" w:lineRule="auto"/>
        <w:ind w:left="1800" w:right="880" w:hanging="720"/>
        <w:jc w:val="left"/>
        <w:rPr>
          <w:rStyle w:val="Strong"/>
          <w:lang w:val="en-CA"/>
        </w:rPr>
      </w:pPr>
      <w:r w:rsidRPr="00912555">
        <w:rPr>
          <w:rStyle w:val="Strong"/>
          <w:lang w:val="en-CA"/>
        </w:rPr>
        <w:lastRenderedPageBreak/>
        <w:t>DEFINITIONS AND INTERPRETATION</w:t>
      </w:r>
    </w:p>
    <w:p w14:paraId="6FCF101C" w14:textId="0F4E6B96" w:rsidR="00E31BE1" w:rsidRPr="0064023D" w:rsidRDefault="005B7E5A" w:rsidP="00773355">
      <w:pPr>
        <w:pStyle w:val="ListParagraph"/>
        <w:numPr>
          <w:ilvl w:val="1"/>
          <w:numId w:val="12"/>
        </w:numPr>
        <w:tabs>
          <w:tab w:val="left" w:pos="1680"/>
          <w:tab w:val="left" w:pos="8280"/>
          <w:tab w:val="left" w:pos="8424"/>
        </w:tabs>
        <w:ind w:left="2040" w:right="880" w:hanging="960"/>
        <w:rPr>
          <w:lang w:val="en-CA"/>
        </w:rPr>
      </w:pPr>
      <w:r w:rsidRPr="0064023D">
        <w:rPr>
          <w:lang w:val="en-CA"/>
        </w:rPr>
        <w:t>In this Law, unless the context otherwise requires:</w:t>
      </w:r>
    </w:p>
    <w:p w14:paraId="42E929C9" w14:textId="77777777" w:rsidR="00E31BE1" w:rsidRPr="0064023D" w:rsidRDefault="003A7297"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Pr="0064023D">
        <w:rPr>
          <w:rFonts w:ascii="Times New Roman" w:hAnsi="Times New Roman" w:cs="Times New Roman"/>
          <w:b/>
          <w:szCs w:val="24"/>
          <w:lang w:val="en-CA"/>
        </w:rPr>
        <w:t>Band Member</w:t>
      </w:r>
      <w:r w:rsidRPr="0064023D">
        <w:rPr>
          <w:rFonts w:ascii="Times New Roman" w:hAnsi="Times New Roman" w:cs="Times New Roman"/>
          <w:szCs w:val="24"/>
          <w:lang w:val="en-CA"/>
        </w:rPr>
        <w:t>”</w:t>
      </w:r>
      <w:r w:rsidRPr="0064023D">
        <w:rPr>
          <w:rFonts w:ascii="Times New Roman" w:hAnsi="Times New Roman" w:cs="Times New Roman"/>
          <w:b/>
          <w:szCs w:val="24"/>
          <w:lang w:val="en-CA"/>
        </w:rPr>
        <w:t xml:space="preserve"> </w:t>
      </w:r>
      <w:r w:rsidRPr="0064023D">
        <w:rPr>
          <w:rFonts w:ascii="Times New Roman" w:hAnsi="Times New Roman" w:cs="Times New Roman"/>
          <w:szCs w:val="24"/>
          <w:lang w:val="en-CA"/>
        </w:rPr>
        <w:t>means a person who is a member of Mississauga First Nation.</w:t>
      </w:r>
    </w:p>
    <w:p w14:paraId="476E1DA4" w14:textId="5DE84C3D" w:rsidR="00E31BE1" w:rsidRPr="0064023D" w:rsidRDefault="0008788C"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Pr="0064023D">
        <w:rPr>
          <w:rFonts w:ascii="Times New Roman" w:hAnsi="Times New Roman" w:cs="Times New Roman"/>
          <w:b/>
          <w:szCs w:val="24"/>
          <w:lang w:val="en-CA"/>
        </w:rPr>
        <w:t>Enforcement Officer</w:t>
      </w:r>
      <w:r w:rsidRPr="0064023D">
        <w:rPr>
          <w:rFonts w:ascii="Times New Roman" w:hAnsi="Times New Roman" w:cs="Times New Roman"/>
          <w:szCs w:val="24"/>
          <w:lang w:val="en-CA"/>
        </w:rPr>
        <w:t>”</w:t>
      </w:r>
      <w:r w:rsidRPr="0064023D">
        <w:rPr>
          <w:rFonts w:ascii="Times New Roman" w:hAnsi="Times New Roman" w:cs="Times New Roman"/>
          <w:b/>
          <w:szCs w:val="24"/>
          <w:lang w:val="en-CA"/>
        </w:rPr>
        <w:t xml:space="preserve"> </w:t>
      </w:r>
      <w:r w:rsidRPr="0064023D">
        <w:rPr>
          <w:rFonts w:ascii="Times New Roman" w:hAnsi="Times New Roman" w:cs="Times New Roman"/>
          <w:szCs w:val="24"/>
          <w:lang w:val="en-CA"/>
        </w:rPr>
        <w:t xml:space="preserve">means the </w:t>
      </w:r>
      <w:r w:rsidR="00E83A53">
        <w:rPr>
          <w:rFonts w:ascii="Times New Roman" w:hAnsi="Times New Roman" w:cs="Times New Roman"/>
          <w:szCs w:val="24"/>
          <w:lang w:val="en-CA"/>
        </w:rPr>
        <w:t>F</w:t>
      </w:r>
      <w:r w:rsidR="00912555">
        <w:rPr>
          <w:rFonts w:ascii="Times New Roman" w:hAnsi="Times New Roman" w:cs="Times New Roman"/>
          <w:szCs w:val="24"/>
          <w:lang w:val="en-CA"/>
        </w:rPr>
        <w:t>irst Nations Constables</w:t>
      </w:r>
      <w:r w:rsidR="00CA1960" w:rsidRPr="0064023D">
        <w:rPr>
          <w:rFonts w:ascii="Times New Roman" w:hAnsi="Times New Roman" w:cs="Times New Roman"/>
          <w:szCs w:val="24"/>
          <w:lang w:val="en-CA"/>
        </w:rPr>
        <w:t xml:space="preserve"> or </w:t>
      </w:r>
      <w:r w:rsidR="00232990" w:rsidRPr="0064023D">
        <w:rPr>
          <w:rFonts w:ascii="Times New Roman" w:hAnsi="Times New Roman" w:cs="Times New Roman"/>
          <w:szCs w:val="24"/>
          <w:lang w:val="en-CA"/>
        </w:rPr>
        <w:t xml:space="preserve">any other person appointed by the Council </w:t>
      </w:r>
      <w:proofErr w:type="gramStart"/>
      <w:r w:rsidR="00232990" w:rsidRPr="0064023D">
        <w:rPr>
          <w:rFonts w:ascii="Times New Roman" w:hAnsi="Times New Roman" w:cs="Times New Roman"/>
          <w:szCs w:val="24"/>
          <w:lang w:val="en-CA"/>
        </w:rPr>
        <w:t>for the purpose of</w:t>
      </w:r>
      <w:proofErr w:type="gramEnd"/>
      <w:r w:rsidR="00232990" w:rsidRPr="0064023D">
        <w:rPr>
          <w:rFonts w:ascii="Times New Roman" w:hAnsi="Times New Roman" w:cs="Times New Roman"/>
          <w:szCs w:val="24"/>
          <w:lang w:val="en-CA"/>
        </w:rPr>
        <w:t xml:space="preserve"> maintaining law and order on the First Nation</w:t>
      </w:r>
      <w:r w:rsidR="003A7297" w:rsidRPr="0064023D">
        <w:rPr>
          <w:rFonts w:ascii="Times New Roman" w:hAnsi="Times New Roman" w:cs="Times New Roman"/>
          <w:szCs w:val="24"/>
          <w:lang w:val="en-CA"/>
        </w:rPr>
        <w:t>;</w:t>
      </w:r>
    </w:p>
    <w:p w14:paraId="0F439DBE" w14:textId="77777777" w:rsidR="00E31BE1" w:rsidRPr="0064023D" w:rsidRDefault="008777A4"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Pr="0064023D">
        <w:rPr>
          <w:rFonts w:ascii="Times New Roman" w:hAnsi="Times New Roman" w:cs="Times New Roman"/>
          <w:b/>
          <w:szCs w:val="24"/>
          <w:lang w:val="en-CA"/>
        </w:rPr>
        <w:t>E-waste</w:t>
      </w:r>
      <w:r w:rsidRPr="0064023D">
        <w:rPr>
          <w:rFonts w:ascii="Times New Roman" w:hAnsi="Times New Roman" w:cs="Times New Roman"/>
          <w:szCs w:val="24"/>
          <w:lang w:val="en-CA"/>
        </w:rPr>
        <w:t>” means electronic waste and materials as outlined in Schedule C in the MFN Waste Management Policy</w:t>
      </w:r>
      <w:proofErr w:type="gramStart"/>
      <w:r w:rsidRPr="0064023D">
        <w:rPr>
          <w:rFonts w:ascii="Times New Roman" w:hAnsi="Times New Roman" w:cs="Times New Roman"/>
          <w:szCs w:val="24"/>
          <w:lang w:val="en-CA"/>
        </w:rPr>
        <w:t>;</w:t>
      </w:r>
      <w:proofErr w:type="gramEnd"/>
    </w:p>
    <w:p w14:paraId="738E484D" w14:textId="4F305068" w:rsidR="00E31BE1" w:rsidRPr="0064023D" w:rsidRDefault="008777A4"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Pr="0064023D">
        <w:rPr>
          <w:rFonts w:ascii="Times New Roman" w:hAnsi="Times New Roman" w:cs="Times New Roman"/>
          <w:b/>
          <w:szCs w:val="24"/>
          <w:lang w:val="en-CA"/>
        </w:rPr>
        <w:t>Construction and Demolition Waste</w:t>
      </w:r>
      <w:r w:rsidRPr="0064023D">
        <w:rPr>
          <w:rFonts w:ascii="Times New Roman" w:hAnsi="Times New Roman" w:cs="Times New Roman"/>
          <w:szCs w:val="24"/>
          <w:lang w:val="en-CA"/>
        </w:rPr>
        <w:t>” means waste from home renovations and demo</w:t>
      </w:r>
      <w:r w:rsidR="00E31BE1" w:rsidRPr="0064023D">
        <w:rPr>
          <w:rFonts w:ascii="Times New Roman" w:hAnsi="Times New Roman" w:cs="Times New Roman"/>
          <w:szCs w:val="24"/>
          <w:lang w:val="en-CA"/>
        </w:rPr>
        <w:softHyphen/>
      </w:r>
      <w:r w:rsidRPr="0064023D">
        <w:rPr>
          <w:rFonts w:ascii="Times New Roman" w:hAnsi="Times New Roman" w:cs="Times New Roman"/>
          <w:szCs w:val="24"/>
          <w:lang w:val="en-CA"/>
        </w:rPr>
        <w:t>lition projects and materials as outlined in Schedule C in the MFN Waste Manage</w:t>
      </w:r>
      <w:r w:rsidR="00DF525A" w:rsidRPr="0064023D">
        <w:rPr>
          <w:rFonts w:ascii="Times New Roman" w:hAnsi="Times New Roman" w:cs="Times New Roman"/>
          <w:szCs w:val="24"/>
          <w:lang w:val="en-CA"/>
        </w:rPr>
        <w:softHyphen/>
      </w:r>
      <w:r w:rsidRPr="0064023D">
        <w:rPr>
          <w:rFonts w:ascii="Times New Roman" w:hAnsi="Times New Roman" w:cs="Times New Roman"/>
          <w:szCs w:val="24"/>
          <w:lang w:val="en-CA"/>
        </w:rPr>
        <w:t>ment Policy</w:t>
      </w:r>
      <w:proofErr w:type="gramStart"/>
      <w:r w:rsidRPr="0064023D">
        <w:rPr>
          <w:rFonts w:ascii="Times New Roman" w:hAnsi="Times New Roman" w:cs="Times New Roman"/>
          <w:szCs w:val="24"/>
          <w:lang w:val="en-CA"/>
        </w:rPr>
        <w:t>;</w:t>
      </w:r>
      <w:proofErr w:type="gramEnd"/>
    </w:p>
    <w:p w14:paraId="421DB48D" w14:textId="77777777" w:rsidR="00E31BE1" w:rsidRPr="0064023D" w:rsidRDefault="0008788C"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Pr="0064023D">
        <w:rPr>
          <w:rFonts w:ascii="Times New Roman" w:hAnsi="Times New Roman" w:cs="Times New Roman"/>
          <w:b/>
          <w:szCs w:val="24"/>
          <w:lang w:val="en-CA"/>
        </w:rPr>
        <w:t>Council</w:t>
      </w:r>
      <w:r w:rsidRPr="0064023D">
        <w:rPr>
          <w:rFonts w:ascii="Times New Roman" w:hAnsi="Times New Roman" w:cs="Times New Roman"/>
          <w:szCs w:val="24"/>
          <w:lang w:val="en-CA"/>
        </w:rPr>
        <w:t>”</w:t>
      </w:r>
      <w:r w:rsidRPr="0064023D">
        <w:rPr>
          <w:rFonts w:ascii="Times New Roman" w:hAnsi="Times New Roman" w:cs="Times New Roman"/>
          <w:b/>
          <w:szCs w:val="24"/>
          <w:lang w:val="en-CA"/>
        </w:rPr>
        <w:t xml:space="preserve"> </w:t>
      </w:r>
      <w:r w:rsidRPr="0064023D">
        <w:rPr>
          <w:rFonts w:ascii="Times New Roman" w:hAnsi="Times New Roman" w:cs="Times New Roman"/>
          <w:szCs w:val="24"/>
          <w:lang w:val="en-CA"/>
        </w:rPr>
        <w:t xml:space="preserve">means the </w:t>
      </w:r>
      <w:r w:rsidR="00083594" w:rsidRPr="0064023D">
        <w:rPr>
          <w:rFonts w:ascii="Times New Roman" w:hAnsi="Times New Roman" w:cs="Times New Roman"/>
          <w:szCs w:val="24"/>
          <w:lang w:val="en-CA"/>
        </w:rPr>
        <w:t xml:space="preserve">Band </w:t>
      </w:r>
      <w:r w:rsidR="00CA1960" w:rsidRPr="0064023D">
        <w:rPr>
          <w:rFonts w:ascii="Times New Roman" w:hAnsi="Times New Roman" w:cs="Times New Roman"/>
          <w:szCs w:val="24"/>
          <w:lang w:val="en-CA"/>
        </w:rPr>
        <w:t xml:space="preserve">Council </w:t>
      </w:r>
      <w:r w:rsidRPr="0064023D">
        <w:rPr>
          <w:rFonts w:ascii="Times New Roman" w:hAnsi="Times New Roman" w:cs="Times New Roman"/>
          <w:szCs w:val="24"/>
          <w:lang w:val="en-CA"/>
        </w:rPr>
        <w:t>of Mississauga First Nation</w:t>
      </w:r>
      <w:proofErr w:type="gramStart"/>
      <w:r w:rsidRPr="0064023D">
        <w:rPr>
          <w:rFonts w:ascii="Times New Roman" w:hAnsi="Times New Roman" w:cs="Times New Roman"/>
          <w:szCs w:val="24"/>
          <w:lang w:val="en-CA"/>
        </w:rPr>
        <w:t>;</w:t>
      </w:r>
      <w:proofErr w:type="gramEnd"/>
    </w:p>
    <w:p w14:paraId="7CBDDD3D" w14:textId="77777777" w:rsidR="00E31BE1" w:rsidRPr="0064023D" w:rsidRDefault="008D5EF7"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Pr="0064023D">
        <w:rPr>
          <w:rFonts w:ascii="Times New Roman" w:hAnsi="Times New Roman" w:cs="Times New Roman"/>
          <w:b/>
          <w:szCs w:val="24"/>
          <w:lang w:val="en-CA"/>
        </w:rPr>
        <w:t>Homeowner</w:t>
      </w:r>
      <w:r w:rsidRPr="0064023D">
        <w:rPr>
          <w:rFonts w:ascii="Times New Roman" w:hAnsi="Times New Roman" w:cs="Times New Roman"/>
          <w:szCs w:val="24"/>
          <w:lang w:val="en-CA"/>
        </w:rPr>
        <w:t>” means those individuals that own the home, are renting, or leasing.</w:t>
      </w:r>
    </w:p>
    <w:p w14:paraId="1346C303" w14:textId="1B4BFF73" w:rsidR="00E31BE1" w:rsidRPr="0064023D" w:rsidRDefault="003A7297"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Pr="0064023D">
        <w:rPr>
          <w:rFonts w:ascii="Times New Roman" w:hAnsi="Times New Roman" w:cs="Times New Roman"/>
          <w:b/>
          <w:szCs w:val="24"/>
          <w:lang w:val="en-CA"/>
        </w:rPr>
        <w:t>Household Hazardous Waste</w:t>
      </w:r>
      <w:r w:rsidRPr="0064023D">
        <w:rPr>
          <w:rFonts w:ascii="Times New Roman" w:hAnsi="Times New Roman" w:cs="Times New Roman"/>
          <w:szCs w:val="24"/>
          <w:lang w:val="en-CA"/>
        </w:rPr>
        <w:t>” means those wastes that are potentially hazardous to hu</w:t>
      </w:r>
      <w:r w:rsidR="00E31BE1" w:rsidRPr="0064023D">
        <w:rPr>
          <w:rFonts w:ascii="Times New Roman" w:hAnsi="Times New Roman" w:cs="Times New Roman"/>
          <w:szCs w:val="24"/>
          <w:lang w:val="en-CA"/>
        </w:rPr>
        <w:softHyphen/>
      </w:r>
      <w:r w:rsidRPr="0064023D">
        <w:rPr>
          <w:rFonts w:ascii="Times New Roman" w:hAnsi="Times New Roman" w:cs="Times New Roman"/>
          <w:szCs w:val="24"/>
          <w:lang w:val="en-CA"/>
        </w:rPr>
        <w:t xml:space="preserve">man health and/or the environment due to their nature and quantity and require special handling techniques. This type of waste is typically corrosive, flammable, toxic or reactive and </w:t>
      </w:r>
      <w:proofErr w:type="gramStart"/>
      <w:r w:rsidRPr="0064023D">
        <w:rPr>
          <w:rFonts w:ascii="Times New Roman" w:hAnsi="Times New Roman" w:cs="Times New Roman"/>
          <w:szCs w:val="24"/>
          <w:lang w:val="en-CA"/>
        </w:rPr>
        <w:t>is out</w:t>
      </w:r>
      <w:r w:rsidR="00936D17" w:rsidRPr="0064023D">
        <w:rPr>
          <w:rFonts w:ascii="Times New Roman" w:hAnsi="Times New Roman" w:cs="Times New Roman"/>
          <w:szCs w:val="24"/>
          <w:lang w:val="en-CA"/>
        </w:rPr>
        <w:softHyphen/>
      </w:r>
      <w:r w:rsidRPr="0064023D">
        <w:rPr>
          <w:rFonts w:ascii="Times New Roman" w:hAnsi="Times New Roman" w:cs="Times New Roman"/>
          <w:szCs w:val="24"/>
          <w:lang w:val="en-CA"/>
        </w:rPr>
        <w:t>lined</w:t>
      </w:r>
      <w:proofErr w:type="gramEnd"/>
      <w:r w:rsidRPr="0064023D">
        <w:rPr>
          <w:rFonts w:ascii="Times New Roman" w:hAnsi="Times New Roman" w:cs="Times New Roman"/>
          <w:szCs w:val="24"/>
          <w:lang w:val="en-CA"/>
        </w:rPr>
        <w:t xml:space="preserve"> in Schedule B of the MFN Waste Management </w:t>
      </w:r>
      <w:r w:rsidR="00B5270A" w:rsidRPr="0064023D">
        <w:rPr>
          <w:rFonts w:ascii="Times New Roman" w:hAnsi="Times New Roman" w:cs="Times New Roman"/>
          <w:szCs w:val="24"/>
          <w:lang w:val="en-CA"/>
        </w:rPr>
        <w:t>Policy;</w:t>
      </w:r>
    </w:p>
    <w:p w14:paraId="6F4B4A1B" w14:textId="485DB190" w:rsidR="00E31BE1" w:rsidRPr="0064023D" w:rsidRDefault="00510307"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Pr="0064023D">
        <w:rPr>
          <w:rFonts w:ascii="Times New Roman" w:hAnsi="Times New Roman" w:cs="Times New Roman"/>
          <w:b/>
          <w:szCs w:val="24"/>
          <w:lang w:val="en-CA"/>
        </w:rPr>
        <w:t>Household Waste</w:t>
      </w:r>
      <w:r w:rsidRPr="0064023D">
        <w:rPr>
          <w:rFonts w:ascii="Times New Roman" w:hAnsi="Times New Roman" w:cs="Times New Roman"/>
          <w:szCs w:val="24"/>
          <w:lang w:val="en-CA"/>
        </w:rPr>
        <w:t xml:space="preserve">” means general household </w:t>
      </w:r>
      <w:r w:rsidR="00590FB9" w:rsidRPr="0064023D">
        <w:rPr>
          <w:rFonts w:ascii="Times New Roman" w:hAnsi="Times New Roman" w:cs="Times New Roman"/>
          <w:szCs w:val="24"/>
          <w:lang w:val="en-CA"/>
        </w:rPr>
        <w:t xml:space="preserve">(residential) </w:t>
      </w:r>
      <w:r w:rsidRPr="0064023D">
        <w:rPr>
          <w:rFonts w:ascii="Times New Roman" w:hAnsi="Times New Roman" w:cs="Times New Roman"/>
          <w:szCs w:val="24"/>
          <w:lang w:val="en-CA"/>
        </w:rPr>
        <w:t>waste, domestic waste or res</w:t>
      </w:r>
      <w:r w:rsidR="00DF525A" w:rsidRPr="0064023D">
        <w:rPr>
          <w:rFonts w:ascii="Times New Roman" w:hAnsi="Times New Roman" w:cs="Times New Roman"/>
          <w:szCs w:val="24"/>
          <w:lang w:val="en-CA"/>
        </w:rPr>
        <w:softHyphen/>
      </w:r>
      <w:r w:rsidRPr="0064023D">
        <w:rPr>
          <w:rFonts w:ascii="Times New Roman" w:hAnsi="Times New Roman" w:cs="Times New Roman"/>
          <w:szCs w:val="24"/>
          <w:lang w:val="en-CA"/>
        </w:rPr>
        <w:t xml:space="preserve">idential waste </w:t>
      </w:r>
      <w:r w:rsidR="00590FB9" w:rsidRPr="0064023D">
        <w:rPr>
          <w:rFonts w:ascii="Times New Roman" w:hAnsi="Times New Roman" w:cs="Times New Roman"/>
          <w:szCs w:val="24"/>
          <w:lang w:val="en-CA"/>
        </w:rPr>
        <w:t xml:space="preserve">commonly known as trash, garbage, refuse or </w:t>
      </w:r>
      <w:r w:rsidRPr="0064023D">
        <w:rPr>
          <w:rFonts w:ascii="Times New Roman" w:hAnsi="Times New Roman" w:cs="Times New Roman"/>
          <w:szCs w:val="24"/>
          <w:lang w:val="en-CA"/>
        </w:rPr>
        <w:t xml:space="preserve">rubbish, </w:t>
      </w:r>
      <w:r w:rsidR="00590FB9" w:rsidRPr="0064023D">
        <w:rPr>
          <w:rFonts w:ascii="Times New Roman" w:hAnsi="Times New Roman" w:cs="Times New Roman"/>
          <w:szCs w:val="24"/>
          <w:lang w:val="en-CA"/>
        </w:rPr>
        <w:t>which is typically solid, non</w:t>
      </w:r>
      <w:r w:rsidR="00550EDF" w:rsidRPr="0064023D">
        <w:rPr>
          <w:rFonts w:ascii="Times New Roman" w:hAnsi="Times New Roman" w:cs="Times New Roman"/>
          <w:szCs w:val="24"/>
          <w:lang w:val="en-CA"/>
        </w:rPr>
        <w:t>-</w:t>
      </w:r>
      <w:r w:rsidR="00590FB9" w:rsidRPr="0064023D">
        <w:rPr>
          <w:rFonts w:ascii="Times New Roman" w:hAnsi="Times New Roman" w:cs="Times New Roman"/>
          <w:szCs w:val="24"/>
          <w:lang w:val="en-CA"/>
        </w:rPr>
        <w:t xml:space="preserve">hazardous </w:t>
      </w:r>
      <w:r w:rsidRPr="0064023D">
        <w:rPr>
          <w:rFonts w:ascii="Times New Roman" w:hAnsi="Times New Roman" w:cs="Times New Roman"/>
          <w:szCs w:val="24"/>
          <w:lang w:val="en-CA"/>
        </w:rPr>
        <w:t>waste</w:t>
      </w:r>
      <w:r w:rsidR="00590FB9" w:rsidRPr="0064023D">
        <w:rPr>
          <w:rFonts w:ascii="Times New Roman" w:hAnsi="Times New Roman" w:cs="Times New Roman"/>
          <w:szCs w:val="24"/>
          <w:lang w:val="en-CA"/>
        </w:rPr>
        <w:t xml:space="preserve"> generated from a family dwelling that does not include recy</w:t>
      </w:r>
      <w:r w:rsidR="00DF525A" w:rsidRPr="0064023D">
        <w:rPr>
          <w:rFonts w:ascii="Times New Roman" w:hAnsi="Times New Roman" w:cs="Times New Roman"/>
          <w:szCs w:val="24"/>
          <w:lang w:val="en-CA"/>
        </w:rPr>
        <w:softHyphen/>
      </w:r>
      <w:r w:rsidR="00590FB9" w:rsidRPr="0064023D">
        <w:rPr>
          <w:rFonts w:ascii="Times New Roman" w:hAnsi="Times New Roman" w:cs="Times New Roman"/>
          <w:szCs w:val="24"/>
          <w:lang w:val="en-CA"/>
        </w:rPr>
        <w:t>clables, tires, metal items, construction/demo waste, E-waste,</w:t>
      </w:r>
      <w:r w:rsidRPr="0064023D">
        <w:rPr>
          <w:rFonts w:ascii="Times New Roman" w:hAnsi="Times New Roman" w:cs="Times New Roman"/>
          <w:szCs w:val="24"/>
          <w:lang w:val="en-CA"/>
        </w:rPr>
        <w:t xml:space="preserve"> and acceptable materials as outlined in Schedule A of the MFN Waste Management Policy;</w:t>
      </w:r>
    </w:p>
    <w:p w14:paraId="0147B911" w14:textId="6335BEF6" w:rsidR="00E31BE1" w:rsidRPr="0064023D" w:rsidRDefault="00B5270A"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Pr="0064023D">
        <w:rPr>
          <w:rFonts w:ascii="Times New Roman" w:hAnsi="Times New Roman" w:cs="Times New Roman"/>
          <w:b/>
          <w:szCs w:val="24"/>
          <w:lang w:val="en-CA"/>
        </w:rPr>
        <w:t>Metal</w:t>
      </w:r>
      <w:r w:rsidR="009B6D28" w:rsidRPr="0064023D">
        <w:rPr>
          <w:rFonts w:ascii="Times New Roman" w:hAnsi="Times New Roman" w:cs="Times New Roman"/>
          <w:b/>
          <w:szCs w:val="24"/>
          <w:lang w:val="en-CA"/>
        </w:rPr>
        <w:t xml:space="preserve"> items</w:t>
      </w:r>
      <w:r w:rsidRPr="0064023D">
        <w:rPr>
          <w:rFonts w:ascii="Times New Roman" w:hAnsi="Times New Roman" w:cs="Times New Roman"/>
          <w:szCs w:val="24"/>
          <w:lang w:val="en-CA"/>
        </w:rPr>
        <w:t xml:space="preserve">” means </w:t>
      </w:r>
      <w:r w:rsidR="009B6D28" w:rsidRPr="0064023D">
        <w:rPr>
          <w:rFonts w:ascii="Times New Roman" w:hAnsi="Times New Roman" w:cs="Times New Roman"/>
          <w:szCs w:val="24"/>
          <w:lang w:val="en-CA"/>
        </w:rPr>
        <w:t xml:space="preserve">automobiles, metal rods, metal roofing, household appliances, and </w:t>
      </w:r>
      <w:r w:rsidRPr="0064023D">
        <w:rPr>
          <w:rFonts w:ascii="Times New Roman" w:hAnsi="Times New Roman" w:cs="Times New Roman"/>
          <w:szCs w:val="24"/>
          <w:lang w:val="en-CA"/>
        </w:rPr>
        <w:t>discarded bits and pieces of metal parts</w:t>
      </w:r>
      <w:r w:rsidR="008777A4" w:rsidRPr="0064023D">
        <w:rPr>
          <w:rFonts w:ascii="Times New Roman" w:hAnsi="Times New Roman" w:cs="Times New Roman"/>
          <w:szCs w:val="24"/>
          <w:lang w:val="en-CA"/>
        </w:rPr>
        <w:t xml:space="preserve"> and materials as outlined in Schedule C of the MFN Waste Management Policy</w:t>
      </w:r>
      <w:proofErr w:type="gramStart"/>
      <w:r w:rsidR="008777A4" w:rsidRPr="0064023D">
        <w:rPr>
          <w:rFonts w:ascii="Times New Roman" w:hAnsi="Times New Roman" w:cs="Times New Roman"/>
          <w:szCs w:val="24"/>
          <w:lang w:val="en-CA"/>
        </w:rPr>
        <w:t>;</w:t>
      </w:r>
      <w:proofErr w:type="gramEnd"/>
    </w:p>
    <w:p w14:paraId="233E7DDC" w14:textId="77777777" w:rsidR="00E31BE1" w:rsidRPr="0064023D" w:rsidRDefault="005B7E5A"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Pr="0064023D">
        <w:rPr>
          <w:rFonts w:ascii="Times New Roman" w:hAnsi="Times New Roman" w:cs="Times New Roman"/>
          <w:b/>
          <w:szCs w:val="24"/>
          <w:lang w:val="en-CA"/>
        </w:rPr>
        <w:t>MFN</w:t>
      </w:r>
      <w:r w:rsidRPr="0064023D">
        <w:rPr>
          <w:rFonts w:ascii="Times New Roman" w:hAnsi="Times New Roman" w:cs="Times New Roman"/>
          <w:szCs w:val="24"/>
          <w:lang w:val="en-CA"/>
        </w:rPr>
        <w:t>”</w:t>
      </w:r>
      <w:r w:rsidRPr="0064023D">
        <w:rPr>
          <w:rFonts w:ascii="Times New Roman" w:hAnsi="Times New Roman" w:cs="Times New Roman"/>
          <w:b/>
          <w:szCs w:val="24"/>
          <w:lang w:val="en-CA"/>
        </w:rPr>
        <w:t xml:space="preserve"> </w:t>
      </w:r>
      <w:r w:rsidRPr="0064023D">
        <w:rPr>
          <w:rFonts w:ascii="Times New Roman" w:hAnsi="Times New Roman" w:cs="Times New Roman"/>
          <w:szCs w:val="24"/>
          <w:lang w:val="en-CA"/>
        </w:rPr>
        <w:t>means Mississauga First Nation</w:t>
      </w:r>
      <w:proofErr w:type="gramStart"/>
      <w:r w:rsidRPr="0064023D">
        <w:rPr>
          <w:rFonts w:ascii="Times New Roman" w:hAnsi="Times New Roman" w:cs="Times New Roman"/>
          <w:szCs w:val="24"/>
          <w:lang w:val="en-CA"/>
        </w:rPr>
        <w:t>;</w:t>
      </w:r>
      <w:proofErr w:type="gramEnd"/>
    </w:p>
    <w:p w14:paraId="3B1B61FF" w14:textId="61F8F456" w:rsidR="00E31BE1" w:rsidRPr="0064023D" w:rsidRDefault="005B7E5A"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Pr="0064023D">
        <w:rPr>
          <w:rFonts w:ascii="Times New Roman" w:hAnsi="Times New Roman" w:cs="Times New Roman"/>
          <w:b/>
          <w:szCs w:val="24"/>
          <w:lang w:val="en-CA"/>
        </w:rPr>
        <w:t>MFN Lands</w:t>
      </w:r>
      <w:r w:rsidRPr="0064023D">
        <w:rPr>
          <w:rFonts w:ascii="Times New Roman" w:hAnsi="Times New Roman" w:cs="Times New Roman"/>
          <w:szCs w:val="24"/>
          <w:lang w:val="en-CA"/>
        </w:rPr>
        <w:t>”</w:t>
      </w:r>
      <w:r w:rsidRPr="0064023D">
        <w:rPr>
          <w:rFonts w:ascii="Times New Roman" w:hAnsi="Times New Roman" w:cs="Times New Roman"/>
          <w:b/>
          <w:szCs w:val="24"/>
          <w:lang w:val="en-CA"/>
        </w:rPr>
        <w:t xml:space="preserve"> </w:t>
      </w:r>
      <w:r w:rsidRPr="0064023D">
        <w:rPr>
          <w:rFonts w:ascii="Times New Roman" w:hAnsi="Times New Roman" w:cs="Times New Roman"/>
          <w:szCs w:val="24"/>
          <w:lang w:val="en-CA"/>
        </w:rPr>
        <w:t xml:space="preserve">means the 1,977 ha of land located west of the </w:t>
      </w:r>
      <w:proofErr w:type="gramStart"/>
      <w:r w:rsidRPr="0064023D">
        <w:rPr>
          <w:rFonts w:ascii="Times New Roman" w:hAnsi="Times New Roman" w:cs="Times New Roman"/>
          <w:szCs w:val="24"/>
          <w:lang w:val="en-CA"/>
        </w:rPr>
        <w:t>town</w:t>
      </w:r>
      <w:proofErr w:type="gramEnd"/>
      <w:r w:rsidRPr="0064023D">
        <w:rPr>
          <w:rFonts w:ascii="Times New Roman" w:hAnsi="Times New Roman" w:cs="Times New Roman"/>
          <w:szCs w:val="24"/>
          <w:lang w:val="en-CA"/>
        </w:rPr>
        <w:t xml:space="preserve"> of Blind River and is </w:t>
      </w:r>
      <w:r w:rsidR="00916329" w:rsidRPr="0064023D">
        <w:rPr>
          <w:rFonts w:ascii="Times New Roman" w:hAnsi="Times New Roman" w:cs="Times New Roman"/>
          <w:szCs w:val="24"/>
          <w:lang w:val="en-CA"/>
        </w:rPr>
        <w:t>Mississa</w:t>
      </w:r>
      <w:r w:rsidR="00E75872" w:rsidRPr="0064023D">
        <w:rPr>
          <w:rFonts w:ascii="Times New Roman" w:hAnsi="Times New Roman" w:cs="Times New Roman"/>
          <w:szCs w:val="24"/>
          <w:lang w:val="en-CA"/>
        </w:rPr>
        <w:t>u</w:t>
      </w:r>
      <w:r w:rsidR="00916329" w:rsidRPr="0064023D">
        <w:rPr>
          <w:rFonts w:ascii="Times New Roman" w:hAnsi="Times New Roman" w:cs="Times New Roman"/>
          <w:szCs w:val="24"/>
          <w:lang w:val="en-CA"/>
        </w:rPr>
        <w:t>gi River Indian Reserve No. 8</w:t>
      </w:r>
      <w:r w:rsidRPr="0064023D">
        <w:rPr>
          <w:rFonts w:ascii="Times New Roman" w:hAnsi="Times New Roman" w:cs="Times New Roman"/>
          <w:szCs w:val="24"/>
          <w:lang w:val="en-CA"/>
        </w:rPr>
        <w:t>.</w:t>
      </w:r>
      <w:r w:rsidR="00DF525A" w:rsidRPr="0064023D">
        <w:rPr>
          <w:rFonts w:ascii="Times New Roman" w:hAnsi="Times New Roman" w:cs="Times New Roman"/>
          <w:szCs w:val="24"/>
          <w:lang w:val="en-CA"/>
        </w:rPr>
        <w:t xml:space="preserve"> </w:t>
      </w:r>
      <w:r w:rsidRPr="0064023D">
        <w:rPr>
          <w:rFonts w:ascii="Times New Roman" w:hAnsi="Times New Roman" w:cs="Times New Roman"/>
          <w:szCs w:val="24"/>
          <w:lang w:val="en-CA"/>
        </w:rPr>
        <w:t xml:space="preserve">In addition to this is the 18,172 ha in the Land Settlement Agreement, dated </w:t>
      </w:r>
      <w:proofErr w:type="gramStart"/>
      <w:r w:rsidRPr="0064023D">
        <w:rPr>
          <w:rFonts w:ascii="Times New Roman" w:hAnsi="Times New Roman" w:cs="Times New Roman"/>
          <w:szCs w:val="24"/>
          <w:lang w:val="en-CA"/>
        </w:rPr>
        <w:t>April,</w:t>
      </w:r>
      <w:proofErr w:type="gramEnd"/>
      <w:r w:rsidRPr="0064023D">
        <w:rPr>
          <w:rFonts w:ascii="Times New Roman" w:hAnsi="Times New Roman" w:cs="Times New Roman"/>
          <w:szCs w:val="24"/>
          <w:lang w:val="en-CA"/>
        </w:rPr>
        <w:t xml:space="preserve"> 1994;</w:t>
      </w:r>
    </w:p>
    <w:p w14:paraId="663E9EBA" w14:textId="77777777" w:rsidR="00E31BE1" w:rsidRPr="0064023D" w:rsidRDefault="00663503"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Pr="0064023D">
        <w:rPr>
          <w:rFonts w:ascii="Times New Roman" w:hAnsi="Times New Roman" w:cs="Times New Roman"/>
          <w:b/>
          <w:szCs w:val="24"/>
          <w:lang w:val="en-CA"/>
        </w:rPr>
        <w:t>MFN Waste Management Depot</w:t>
      </w:r>
      <w:r w:rsidRPr="0064023D">
        <w:rPr>
          <w:rFonts w:ascii="Times New Roman" w:hAnsi="Times New Roman" w:cs="Times New Roman"/>
          <w:szCs w:val="24"/>
          <w:lang w:val="en-CA"/>
        </w:rPr>
        <w:t>”</w:t>
      </w:r>
      <w:r w:rsidRPr="0064023D">
        <w:rPr>
          <w:rFonts w:ascii="Times New Roman" w:hAnsi="Times New Roman" w:cs="Times New Roman"/>
          <w:b/>
          <w:szCs w:val="24"/>
          <w:lang w:val="en-CA"/>
        </w:rPr>
        <w:t xml:space="preserve"> </w:t>
      </w:r>
      <w:r w:rsidRPr="0064023D">
        <w:rPr>
          <w:rFonts w:ascii="Times New Roman" w:hAnsi="Times New Roman" w:cs="Times New Roman"/>
          <w:szCs w:val="24"/>
          <w:lang w:val="en-CA"/>
        </w:rPr>
        <w:t xml:space="preserve">means the area designated </w:t>
      </w:r>
      <w:r w:rsidR="00780E4F" w:rsidRPr="0064023D">
        <w:rPr>
          <w:rFonts w:ascii="Times New Roman" w:hAnsi="Times New Roman" w:cs="Times New Roman"/>
          <w:szCs w:val="24"/>
          <w:lang w:val="en-CA"/>
        </w:rPr>
        <w:t xml:space="preserve">by Band Council </w:t>
      </w:r>
      <w:r w:rsidRPr="0064023D">
        <w:rPr>
          <w:rFonts w:ascii="Times New Roman" w:hAnsi="Times New Roman" w:cs="Times New Roman"/>
          <w:szCs w:val="24"/>
          <w:lang w:val="en-CA"/>
        </w:rPr>
        <w:t>for dis</w:t>
      </w:r>
      <w:r w:rsidR="00DF525A" w:rsidRPr="0064023D">
        <w:rPr>
          <w:rFonts w:ascii="Times New Roman" w:hAnsi="Times New Roman" w:cs="Times New Roman"/>
          <w:szCs w:val="24"/>
          <w:lang w:val="en-CA"/>
        </w:rPr>
        <w:softHyphen/>
      </w:r>
      <w:r w:rsidRPr="0064023D">
        <w:rPr>
          <w:rFonts w:ascii="Times New Roman" w:hAnsi="Times New Roman" w:cs="Times New Roman"/>
          <w:szCs w:val="24"/>
          <w:lang w:val="en-CA"/>
        </w:rPr>
        <w:t>pos</w:t>
      </w:r>
      <w:r w:rsidR="00DF525A" w:rsidRPr="0064023D">
        <w:rPr>
          <w:rFonts w:ascii="Times New Roman" w:hAnsi="Times New Roman" w:cs="Times New Roman"/>
          <w:szCs w:val="24"/>
          <w:lang w:val="en-CA"/>
        </w:rPr>
        <w:softHyphen/>
      </w:r>
      <w:r w:rsidRPr="0064023D">
        <w:rPr>
          <w:rFonts w:ascii="Times New Roman" w:hAnsi="Times New Roman" w:cs="Times New Roman"/>
          <w:szCs w:val="24"/>
          <w:lang w:val="en-CA"/>
        </w:rPr>
        <w:t>ing of waste.</w:t>
      </w:r>
    </w:p>
    <w:p w14:paraId="013682C8" w14:textId="03B1A5CE" w:rsidR="00E31BE1" w:rsidRPr="0064023D" w:rsidRDefault="003A7297"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Pr="0064023D">
        <w:rPr>
          <w:rFonts w:ascii="Times New Roman" w:hAnsi="Times New Roman" w:cs="Times New Roman"/>
          <w:b/>
          <w:szCs w:val="24"/>
          <w:lang w:val="en-CA"/>
        </w:rPr>
        <w:t>Recyclables</w:t>
      </w:r>
      <w:r w:rsidRPr="0064023D">
        <w:rPr>
          <w:rFonts w:ascii="Times New Roman" w:hAnsi="Times New Roman" w:cs="Times New Roman"/>
          <w:szCs w:val="24"/>
          <w:lang w:val="en-CA"/>
        </w:rPr>
        <w:t xml:space="preserve">” means paper fibers, </w:t>
      </w:r>
      <w:r w:rsidR="00B5270A" w:rsidRPr="0064023D">
        <w:rPr>
          <w:rFonts w:ascii="Times New Roman" w:hAnsi="Times New Roman" w:cs="Times New Roman"/>
          <w:szCs w:val="24"/>
          <w:lang w:val="en-CA"/>
        </w:rPr>
        <w:t xml:space="preserve">metal and plastic </w:t>
      </w:r>
      <w:r w:rsidRPr="0064023D">
        <w:rPr>
          <w:rFonts w:ascii="Times New Roman" w:hAnsi="Times New Roman" w:cs="Times New Roman"/>
          <w:szCs w:val="24"/>
          <w:lang w:val="en-CA"/>
        </w:rPr>
        <w:t>containe</w:t>
      </w:r>
      <w:r w:rsidR="00B5270A" w:rsidRPr="0064023D">
        <w:rPr>
          <w:rFonts w:ascii="Times New Roman" w:hAnsi="Times New Roman" w:cs="Times New Roman"/>
          <w:szCs w:val="24"/>
          <w:lang w:val="en-CA"/>
        </w:rPr>
        <w:t xml:space="preserve">rs and </w:t>
      </w:r>
      <w:r w:rsidRPr="0064023D">
        <w:rPr>
          <w:rFonts w:ascii="Times New Roman" w:hAnsi="Times New Roman" w:cs="Times New Roman"/>
          <w:szCs w:val="24"/>
          <w:lang w:val="en-CA"/>
        </w:rPr>
        <w:t>acceptable materials as outlined in Schedule A of the MFN Waste Management Policy</w:t>
      </w:r>
      <w:proofErr w:type="gramStart"/>
      <w:r w:rsidR="00B5270A" w:rsidRPr="0064023D">
        <w:rPr>
          <w:rFonts w:ascii="Times New Roman" w:hAnsi="Times New Roman" w:cs="Times New Roman"/>
          <w:szCs w:val="24"/>
          <w:lang w:val="en-CA"/>
        </w:rPr>
        <w:t>;</w:t>
      </w:r>
      <w:proofErr w:type="gramEnd"/>
    </w:p>
    <w:p w14:paraId="3FF840C1" w14:textId="77777777" w:rsidR="00E31BE1" w:rsidRPr="0064023D" w:rsidRDefault="00B5270A"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lastRenderedPageBreak/>
        <w:t>“</w:t>
      </w:r>
      <w:r w:rsidRPr="0064023D">
        <w:rPr>
          <w:rFonts w:ascii="Times New Roman" w:hAnsi="Times New Roman" w:cs="Times New Roman"/>
          <w:b/>
          <w:szCs w:val="24"/>
          <w:lang w:val="en-CA"/>
        </w:rPr>
        <w:t>Tires</w:t>
      </w:r>
      <w:r w:rsidRPr="0064023D">
        <w:rPr>
          <w:rFonts w:ascii="Times New Roman" w:hAnsi="Times New Roman" w:cs="Times New Roman"/>
          <w:szCs w:val="24"/>
          <w:lang w:val="en-CA"/>
        </w:rPr>
        <w:t>” means</w:t>
      </w:r>
      <w:r w:rsidR="009B6D28" w:rsidRPr="0064023D">
        <w:rPr>
          <w:rFonts w:ascii="Times New Roman" w:hAnsi="Times New Roman" w:cs="Times New Roman"/>
          <w:szCs w:val="24"/>
          <w:lang w:val="en-CA"/>
        </w:rPr>
        <w:t xml:space="preserve"> used </w:t>
      </w:r>
      <w:r w:rsidRPr="0064023D">
        <w:rPr>
          <w:rFonts w:ascii="Times New Roman" w:hAnsi="Times New Roman" w:cs="Times New Roman"/>
          <w:szCs w:val="24"/>
          <w:lang w:val="en-CA"/>
        </w:rPr>
        <w:t xml:space="preserve">tires </w:t>
      </w:r>
      <w:r w:rsidR="008777A4" w:rsidRPr="0064023D">
        <w:rPr>
          <w:rFonts w:ascii="Times New Roman" w:hAnsi="Times New Roman" w:cs="Times New Roman"/>
          <w:szCs w:val="24"/>
          <w:lang w:val="en-CA"/>
        </w:rPr>
        <w:t>and materials as outlined in Schedule C of the MFN Waste Management Policy</w:t>
      </w:r>
      <w:r w:rsidRPr="0064023D">
        <w:rPr>
          <w:rFonts w:ascii="Times New Roman" w:hAnsi="Times New Roman" w:cs="Times New Roman"/>
          <w:szCs w:val="24"/>
          <w:lang w:val="en-CA"/>
        </w:rPr>
        <w:t>;</w:t>
      </w:r>
      <w:r w:rsidR="00663503" w:rsidRPr="0064023D">
        <w:rPr>
          <w:rFonts w:ascii="Times New Roman" w:hAnsi="Times New Roman" w:cs="Times New Roman"/>
          <w:szCs w:val="24"/>
          <w:lang w:val="en-CA"/>
        </w:rPr>
        <w:t xml:space="preserve"> and</w:t>
      </w:r>
    </w:p>
    <w:p w14:paraId="4C1BC5DE" w14:textId="0C2CDE85" w:rsidR="00E31BE1" w:rsidRDefault="00CA1960" w:rsidP="00773355">
      <w:pPr>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w:t>
      </w:r>
      <w:r w:rsidR="003A7297" w:rsidRPr="0064023D">
        <w:rPr>
          <w:rFonts w:ascii="Times New Roman" w:hAnsi="Times New Roman" w:cs="Times New Roman"/>
          <w:b/>
          <w:szCs w:val="24"/>
          <w:lang w:val="en-CA"/>
        </w:rPr>
        <w:t>Waste</w:t>
      </w:r>
      <w:r w:rsidRPr="0064023D">
        <w:rPr>
          <w:rFonts w:ascii="Times New Roman" w:hAnsi="Times New Roman" w:cs="Times New Roman"/>
          <w:szCs w:val="24"/>
          <w:lang w:val="en-CA"/>
        </w:rPr>
        <w:t>”</w:t>
      </w:r>
      <w:r w:rsidRPr="0064023D">
        <w:rPr>
          <w:rFonts w:ascii="Times New Roman" w:hAnsi="Times New Roman" w:cs="Times New Roman"/>
          <w:b/>
          <w:szCs w:val="24"/>
          <w:lang w:val="en-CA"/>
        </w:rPr>
        <w:t xml:space="preserve"> </w:t>
      </w:r>
      <w:r w:rsidRPr="0064023D">
        <w:rPr>
          <w:rFonts w:ascii="Times New Roman" w:hAnsi="Times New Roman" w:cs="Times New Roman"/>
          <w:szCs w:val="24"/>
          <w:lang w:val="en-CA"/>
        </w:rPr>
        <w:t xml:space="preserve">means </w:t>
      </w:r>
      <w:r w:rsidR="009E1E2D" w:rsidRPr="0064023D">
        <w:rPr>
          <w:rFonts w:ascii="Times New Roman" w:hAnsi="Times New Roman" w:cs="Times New Roman"/>
          <w:szCs w:val="24"/>
          <w:lang w:val="en-CA"/>
        </w:rPr>
        <w:t>all waste including household waste, household hazardous waste, e-waste, recy</w:t>
      </w:r>
      <w:r w:rsidR="00440090" w:rsidRPr="0064023D">
        <w:rPr>
          <w:rFonts w:ascii="Times New Roman" w:hAnsi="Times New Roman" w:cs="Times New Roman"/>
          <w:szCs w:val="24"/>
          <w:lang w:val="en-CA"/>
        </w:rPr>
        <w:softHyphen/>
      </w:r>
      <w:r w:rsidR="009E1E2D" w:rsidRPr="0064023D">
        <w:rPr>
          <w:rFonts w:ascii="Times New Roman" w:hAnsi="Times New Roman" w:cs="Times New Roman"/>
          <w:szCs w:val="24"/>
          <w:lang w:val="en-CA"/>
        </w:rPr>
        <w:t xml:space="preserve">clables, tires, construction and demolition waste, </w:t>
      </w:r>
      <w:r w:rsidR="00501C2D" w:rsidRPr="0064023D">
        <w:rPr>
          <w:rFonts w:ascii="Times New Roman" w:hAnsi="Times New Roman" w:cs="Times New Roman"/>
          <w:szCs w:val="24"/>
          <w:lang w:val="en-CA"/>
        </w:rPr>
        <w:t xml:space="preserve">and </w:t>
      </w:r>
      <w:r w:rsidR="009E1E2D" w:rsidRPr="0064023D">
        <w:rPr>
          <w:rFonts w:ascii="Times New Roman" w:hAnsi="Times New Roman" w:cs="Times New Roman"/>
          <w:szCs w:val="24"/>
          <w:lang w:val="en-CA"/>
        </w:rPr>
        <w:t>metal items</w:t>
      </w:r>
      <w:r w:rsidR="00663503" w:rsidRPr="0064023D">
        <w:rPr>
          <w:rFonts w:ascii="Times New Roman" w:hAnsi="Times New Roman" w:cs="Times New Roman"/>
          <w:szCs w:val="24"/>
          <w:lang w:val="en-CA"/>
        </w:rPr>
        <w:t>.</w:t>
      </w:r>
    </w:p>
    <w:p w14:paraId="306149AB" w14:textId="77777777" w:rsidR="00B17053" w:rsidRPr="0064023D" w:rsidRDefault="00B17053" w:rsidP="00773355">
      <w:pPr>
        <w:tabs>
          <w:tab w:val="left" w:pos="1680"/>
          <w:tab w:val="left" w:pos="8280"/>
          <w:tab w:val="left" w:pos="8424"/>
        </w:tabs>
        <w:ind w:left="2040" w:right="880" w:hanging="960"/>
        <w:rPr>
          <w:rFonts w:ascii="Times New Roman" w:hAnsi="Times New Roman" w:cs="Times New Roman"/>
          <w:szCs w:val="24"/>
          <w:lang w:val="en-CA"/>
        </w:rPr>
      </w:pPr>
    </w:p>
    <w:p w14:paraId="6F13DFF3" w14:textId="77854653" w:rsidR="00E31BE1" w:rsidRPr="0064023D" w:rsidRDefault="003A7297" w:rsidP="00773355">
      <w:pPr>
        <w:pStyle w:val="ListParagraph"/>
        <w:numPr>
          <w:ilvl w:val="0"/>
          <w:numId w:val="12"/>
        </w:numPr>
        <w:tabs>
          <w:tab w:val="left" w:pos="1680"/>
          <w:tab w:val="left" w:pos="8280"/>
          <w:tab w:val="left" w:pos="8424"/>
        </w:tabs>
        <w:ind w:left="2040" w:right="880" w:hanging="960"/>
        <w:rPr>
          <w:rStyle w:val="Strong"/>
          <w:lang w:val="en-CA"/>
        </w:rPr>
      </w:pPr>
      <w:r w:rsidRPr="0064023D">
        <w:rPr>
          <w:rStyle w:val="Strong"/>
          <w:lang w:val="en-CA"/>
        </w:rPr>
        <w:t>WASTE</w:t>
      </w:r>
      <w:r w:rsidR="0064730A" w:rsidRPr="0064023D">
        <w:rPr>
          <w:rStyle w:val="Strong"/>
          <w:lang w:val="en-CA"/>
        </w:rPr>
        <w:t xml:space="preserve"> DISPOSAL</w:t>
      </w:r>
    </w:p>
    <w:p w14:paraId="40695911" w14:textId="727C52A6" w:rsidR="00E31BE1" w:rsidRDefault="0064730A" w:rsidP="00B17053">
      <w:pPr>
        <w:pStyle w:val="ListParagraph"/>
        <w:numPr>
          <w:ilvl w:val="1"/>
          <w:numId w:val="12"/>
        </w:numPr>
        <w:tabs>
          <w:tab w:val="left" w:pos="1680"/>
          <w:tab w:val="left" w:pos="2880"/>
          <w:tab w:val="left" w:pos="8280"/>
          <w:tab w:val="left" w:pos="8424"/>
        </w:tabs>
        <w:ind w:left="2880" w:right="880" w:hanging="960"/>
        <w:rPr>
          <w:lang w:val="en-CA"/>
        </w:rPr>
      </w:pPr>
      <w:r w:rsidRPr="0064023D">
        <w:rPr>
          <w:lang w:val="en-CA"/>
        </w:rPr>
        <w:t xml:space="preserve">No person will dispose of </w:t>
      </w:r>
      <w:r w:rsidR="003A7297" w:rsidRPr="0064023D">
        <w:rPr>
          <w:lang w:val="en-CA"/>
        </w:rPr>
        <w:t>waste</w:t>
      </w:r>
      <w:r w:rsidRPr="0064023D">
        <w:rPr>
          <w:lang w:val="en-CA"/>
        </w:rPr>
        <w:t xml:space="preserve"> except in accordance with the provisions of this </w:t>
      </w:r>
      <w:r w:rsidR="00506FC6" w:rsidRPr="0064023D">
        <w:rPr>
          <w:lang w:val="en-CA"/>
        </w:rPr>
        <w:t>L</w:t>
      </w:r>
      <w:r w:rsidRPr="0064023D">
        <w:rPr>
          <w:lang w:val="en-CA"/>
        </w:rPr>
        <w:t>aw.</w:t>
      </w:r>
    </w:p>
    <w:p w14:paraId="267B972D" w14:textId="77777777" w:rsidR="00B17053" w:rsidRPr="0064023D" w:rsidRDefault="00B17053" w:rsidP="00B17053">
      <w:pPr>
        <w:pStyle w:val="ListParagraph"/>
        <w:tabs>
          <w:tab w:val="left" w:pos="1680"/>
          <w:tab w:val="left" w:pos="8280"/>
          <w:tab w:val="left" w:pos="8424"/>
        </w:tabs>
        <w:ind w:left="2040" w:right="880" w:firstLine="0"/>
        <w:rPr>
          <w:lang w:val="en-CA"/>
        </w:rPr>
      </w:pPr>
    </w:p>
    <w:p w14:paraId="4E9AC491" w14:textId="77777777" w:rsidR="00E31BE1" w:rsidRPr="0064023D" w:rsidRDefault="00510307" w:rsidP="00773355">
      <w:pPr>
        <w:pStyle w:val="ListParagraph"/>
        <w:keepNext/>
        <w:numPr>
          <w:ilvl w:val="0"/>
          <w:numId w:val="12"/>
        </w:numPr>
        <w:tabs>
          <w:tab w:val="left" w:pos="1680"/>
          <w:tab w:val="left" w:pos="8280"/>
          <w:tab w:val="left" w:pos="8424"/>
        </w:tabs>
        <w:ind w:left="2040" w:right="880" w:hanging="960"/>
        <w:rPr>
          <w:rStyle w:val="Strong"/>
          <w:lang w:val="en-CA"/>
        </w:rPr>
      </w:pPr>
      <w:r w:rsidRPr="0064023D">
        <w:rPr>
          <w:rStyle w:val="Strong"/>
          <w:lang w:val="en-CA"/>
        </w:rPr>
        <w:t>CURBSIDE COLLECTION</w:t>
      </w:r>
    </w:p>
    <w:p w14:paraId="17CD4989" w14:textId="61105D28" w:rsidR="00E31BE1" w:rsidRPr="0064023D" w:rsidRDefault="0064730A"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The </w:t>
      </w:r>
      <w:r w:rsidR="00CB0E83">
        <w:rPr>
          <w:rFonts w:ascii="Times New Roman" w:hAnsi="Times New Roman" w:cs="Times New Roman"/>
          <w:szCs w:val="24"/>
          <w:lang w:val="en-CA"/>
        </w:rPr>
        <w:t xml:space="preserve">Infrastructure Director as well as any appointed MFN </w:t>
      </w:r>
      <w:r w:rsidR="00B67E62" w:rsidRPr="0064023D">
        <w:rPr>
          <w:rFonts w:ascii="Times New Roman" w:hAnsi="Times New Roman" w:cs="Times New Roman"/>
          <w:szCs w:val="24"/>
          <w:lang w:val="en-CA"/>
        </w:rPr>
        <w:t xml:space="preserve">Enforcement Officers </w:t>
      </w:r>
      <w:proofErr w:type="gramStart"/>
      <w:r w:rsidRPr="0064023D">
        <w:rPr>
          <w:rFonts w:ascii="Times New Roman" w:hAnsi="Times New Roman" w:cs="Times New Roman"/>
          <w:szCs w:val="24"/>
          <w:lang w:val="en-CA"/>
        </w:rPr>
        <w:t>are each hereby authorized</w:t>
      </w:r>
      <w:proofErr w:type="gramEnd"/>
      <w:r w:rsidRPr="0064023D">
        <w:rPr>
          <w:rFonts w:ascii="Times New Roman" w:hAnsi="Times New Roman" w:cs="Times New Roman"/>
          <w:szCs w:val="24"/>
          <w:lang w:val="en-CA"/>
        </w:rPr>
        <w:t xml:space="preserve"> to carry out their respective duties as are necessary to perform the responsibilities set forth in this </w:t>
      </w:r>
      <w:r w:rsidR="00506FC6" w:rsidRPr="0064023D">
        <w:rPr>
          <w:rFonts w:ascii="Times New Roman" w:hAnsi="Times New Roman" w:cs="Times New Roman"/>
          <w:szCs w:val="24"/>
          <w:lang w:val="en-CA"/>
        </w:rPr>
        <w:t>L</w:t>
      </w:r>
      <w:r w:rsidRPr="0064023D">
        <w:rPr>
          <w:rFonts w:ascii="Times New Roman" w:hAnsi="Times New Roman" w:cs="Times New Roman"/>
          <w:szCs w:val="24"/>
          <w:lang w:val="en-CA"/>
        </w:rPr>
        <w:t>aw.</w:t>
      </w:r>
    </w:p>
    <w:p w14:paraId="049ECD8D" w14:textId="0F4FE6E1" w:rsidR="00E31BE1" w:rsidRPr="0064023D" w:rsidRDefault="000A5210" w:rsidP="00B17053">
      <w:pPr>
        <w:pStyle w:val="ListParagraph"/>
        <w:keepNext/>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Chief and </w:t>
      </w:r>
      <w:r w:rsidR="00310BE7" w:rsidRPr="0064023D">
        <w:rPr>
          <w:rFonts w:ascii="Times New Roman" w:hAnsi="Times New Roman" w:cs="Times New Roman"/>
          <w:szCs w:val="24"/>
          <w:lang w:val="en-CA"/>
        </w:rPr>
        <w:t xml:space="preserve">Council is authorized to establish, maintain and operate a system of </w:t>
      </w:r>
      <w:r w:rsidR="00510307" w:rsidRPr="0064023D">
        <w:rPr>
          <w:rFonts w:ascii="Times New Roman" w:hAnsi="Times New Roman" w:cs="Times New Roman"/>
          <w:szCs w:val="24"/>
          <w:lang w:val="en-CA"/>
        </w:rPr>
        <w:t>waste</w:t>
      </w:r>
      <w:r w:rsidR="00310BE7" w:rsidRPr="0064023D">
        <w:rPr>
          <w:rFonts w:ascii="Times New Roman" w:hAnsi="Times New Roman" w:cs="Times New Roman"/>
          <w:szCs w:val="24"/>
          <w:lang w:val="en-CA"/>
        </w:rPr>
        <w:t xml:space="preserve"> collec</w:t>
      </w:r>
      <w:r w:rsidR="00440090" w:rsidRPr="0064023D">
        <w:rPr>
          <w:rFonts w:ascii="Times New Roman" w:hAnsi="Times New Roman" w:cs="Times New Roman"/>
          <w:szCs w:val="24"/>
          <w:lang w:val="en-CA"/>
        </w:rPr>
        <w:softHyphen/>
      </w:r>
      <w:r w:rsidR="00310BE7" w:rsidRPr="0064023D">
        <w:rPr>
          <w:rFonts w:ascii="Times New Roman" w:hAnsi="Times New Roman" w:cs="Times New Roman"/>
          <w:szCs w:val="24"/>
          <w:lang w:val="en-CA"/>
        </w:rPr>
        <w:t>tion, removal and disposal within the MFN Lands</w:t>
      </w:r>
      <w:r w:rsidR="00DA40B8" w:rsidRPr="0064023D">
        <w:rPr>
          <w:rFonts w:ascii="Times New Roman" w:hAnsi="Times New Roman" w:cs="Times New Roman"/>
          <w:szCs w:val="24"/>
          <w:lang w:val="en-CA"/>
        </w:rPr>
        <w:t xml:space="preserve"> by,</w:t>
      </w:r>
    </w:p>
    <w:p w14:paraId="25EF589D" w14:textId="2729AB56" w:rsidR="00DA40B8" w:rsidRPr="0064023D" w:rsidRDefault="00310BE7"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contract</w:t>
      </w:r>
      <w:r w:rsidR="00DA40B8" w:rsidRPr="0064023D">
        <w:rPr>
          <w:rFonts w:ascii="Times New Roman" w:hAnsi="Times New Roman" w:cs="Times New Roman"/>
          <w:szCs w:val="24"/>
          <w:lang w:val="en-CA"/>
        </w:rPr>
        <w:t>ing</w:t>
      </w:r>
      <w:r w:rsidRPr="0064023D">
        <w:rPr>
          <w:rFonts w:ascii="Times New Roman" w:hAnsi="Times New Roman" w:cs="Times New Roman"/>
          <w:szCs w:val="24"/>
          <w:lang w:val="en-CA"/>
        </w:rPr>
        <w:t xml:space="preserve"> with a person</w:t>
      </w:r>
      <w:r w:rsidR="00DA40B8" w:rsidRPr="0064023D">
        <w:rPr>
          <w:rFonts w:ascii="Times New Roman" w:hAnsi="Times New Roman" w:cs="Times New Roman"/>
          <w:szCs w:val="24"/>
          <w:lang w:val="en-CA"/>
        </w:rPr>
        <w:t xml:space="preserve"> or corporation selected </w:t>
      </w:r>
      <w:r w:rsidRPr="0064023D">
        <w:rPr>
          <w:rFonts w:ascii="Times New Roman" w:hAnsi="Times New Roman" w:cs="Times New Roman"/>
          <w:szCs w:val="24"/>
          <w:lang w:val="en-CA"/>
        </w:rPr>
        <w:t xml:space="preserve">by </w:t>
      </w:r>
      <w:r w:rsidR="000A5210" w:rsidRPr="0064023D">
        <w:rPr>
          <w:rFonts w:ascii="Times New Roman" w:hAnsi="Times New Roman" w:cs="Times New Roman"/>
          <w:szCs w:val="24"/>
          <w:lang w:val="en-CA"/>
        </w:rPr>
        <w:t xml:space="preserve">Chief and </w:t>
      </w:r>
      <w:r w:rsidRPr="0064023D">
        <w:rPr>
          <w:rFonts w:ascii="Times New Roman" w:hAnsi="Times New Roman" w:cs="Times New Roman"/>
          <w:szCs w:val="24"/>
          <w:lang w:val="en-CA"/>
        </w:rPr>
        <w:t xml:space="preserve">Council </w:t>
      </w:r>
      <w:r w:rsidR="00DA40B8" w:rsidRPr="0064023D">
        <w:rPr>
          <w:rFonts w:ascii="Times New Roman" w:hAnsi="Times New Roman" w:cs="Times New Roman"/>
          <w:szCs w:val="24"/>
          <w:lang w:val="en-CA"/>
        </w:rPr>
        <w:t xml:space="preserve">to perform these services; </w:t>
      </w:r>
      <w:r w:rsidRPr="0064023D">
        <w:rPr>
          <w:rFonts w:ascii="Times New Roman" w:hAnsi="Times New Roman" w:cs="Times New Roman"/>
          <w:szCs w:val="24"/>
          <w:lang w:val="en-CA"/>
        </w:rPr>
        <w:t xml:space="preserve">or </w:t>
      </w:r>
    </w:p>
    <w:p w14:paraId="7F56F854" w14:textId="5C89232D" w:rsidR="00E31BE1" w:rsidRPr="0064023D" w:rsidRDefault="00310BE7"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proofErr w:type="gramStart"/>
      <w:r w:rsidRPr="0064023D">
        <w:rPr>
          <w:rFonts w:ascii="Times New Roman" w:hAnsi="Times New Roman" w:cs="Times New Roman"/>
          <w:szCs w:val="24"/>
          <w:lang w:val="en-CA"/>
        </w:rPr>
        <w:t>by</w:t>
      </w:r>
      <w:proofErr w:type="gramEnd"/>
      <w:r w:rsidRPr="0064023D">
        <w:rPr>
          <w:rFonts w:ascii="Times New Roman" w:hAnsi="Times New Roman" w:cs="Times New Roman"/>
          <w:szCs w:val="24"/>
          <w:lang w:val="en-CA"/>
        </w:rPr>
        <w:t xml:space="preserve"> us</w:t>
      </w:r>
      <w:r w:rsidR="00DA40B8" w:rsidRPr="0064023D">
        <w:rPr>
          <w:rFonts w:ascii="Times New Roman" w:hAnsi="Times New Roman" w:cs="Times New Roman"/>
          <w:szCs w:val="24"/>
          <w:lang w:val="en-CA"/>
        </w:rPr>
        <w:t xml:space="preserve">ing </w:t>
      </w:r>
      <w:r w:rsidRPr="0064023D">
        <w:rPr>
          <w:rFonts w:ascii="Times New Roman" w:hAnsi="Times New Roman" w:cs="Times New Roman"/>
          <w:szCs w:val="24"/>
          <w:lang w:val="en-CA"/>
        </w:rPr>
        <w:t xml:space="preserve">equipment owned by MFN </w:t>
      </w:r>
      <w:r w:rsidR="00DA40B8" w:rsidRPr="0064023D">
        <w:rPr>
          <w:rFonts w:ascii="Times New Roman" w:hAnsi="Times New Roman" w:cs="Times New Roman"/>
          <w:szCs w:val="24"/>
          <w:lang w:val="en-CA"/>
        </w:rPr>
        <w:t xml:space="preserve">and MFN employees, </w:t>
      </w:r>
      <w:r w:rsidRPr="0064023D">
        <w:rPr>
          <w:rFonts w:ascii="Times New Roman" w:hAnsi="Times New Roman" w:cs="Times New Roman"/>
          <w:szCs w:val="24"/>
          <w:lang w:val="en-CA"/>
        </w:rPr>
        <w:t>and</w:t>
      </w:r>
      <w:r w:rsidR="00DA40B8" w:rsidRPr="0064023D">
        <w:rPr>
          <w:rFonts w:ascii="Times New Roman" w:hAnsi="Times New Roman" w:cs="Times New Roman"/>
          <w:szCs w:val="24"/>
          <w:lang w:val="en-CA"/>
        </w:rPr>
        <w:t xml:space="preserve"> where</w:t>
      </w:r>
      <w:r w:rsidRPr="0064023D">
        <w:rPr>
          <w:rFonts w:ascii="Times New Roman" w:hAnsi="Times New Roman" w:cs="Times New Roman"/>
          <w:szCs w:val="24"/>
          <w:lang w:val="en-CA"/>
        </w:rPr>
        <w:t xml:space="preserve"> such service will be under the</w:t>
      </w:r>
      <w:r w:rsidR="00DA40B8" w:rsidRPr="0064023D">
        <w:rPr>
          <w:rFonts w:ascii="Times New Roman" w:hAnsi="Times New Roman" w:cs="Times New Roman"/>
          <w:szCs w:val="24"/>
          <w:lang w:val="en-CA"/>
        </w:rPr>
        <w:t xml:space="preserve"> direct</w:t>
      </w:r>
      <w:r w:rsidRPr="0064023D">
        <w:rPr>
          <w:rFonts w:ascii="Times New Roman" w:hAnsi="Times New Roman" w:cs="Times New Roman"/>
          <w:szCs w:val="24"/>
          <w:lang w:val="en-CA"/>
        </w:rPr>
        <w:t xml:space="preserve"> control and inspection of the </w:t>
      </w:r>
      <w:r w:rsidR="00CB0E83">
        <w:rPr>
          <w:rFonts w:ascii="Times New Roman" w:hAnsi="Times New Roman" w:cs="Times New Roman"/>
          <w:szCs w:val="24"/>
          <w:lang w:val="en-CA"/>
        </w:rPr>
        <w:t>Infrastructure Director</w:t>
      </w:r>
      <w:r w:rsidR="000A5210" w:rsidRPr="0064023D">
        <w:rPr>
          <w:rFonts w:ascii="Times New Roman" w:hAnsi="Times New Roman" w:cs="Times New Roman"/>
          <w:szCs w:val="24"/>
          <w:lang w:val="en-CA"/>
        </w:rPr>
        <w:t xml:space="preserve"> </w:t>
      </w:r>
      <w:r w:rsidRPr="0064023D">
        <w:rPr>
          <w:rFonts w:ascii="Times New Roman" w:hAnsi="Times New Roman" w:cs="Times New Roman"/>
          <w:szCs w:val="24"/>
          <w:lang w:val="en-CA"/>
        </w:rPr>
        <w:t>Manager.</w:t>
      </w:r>
    </w:p>
    <w:p w14:paraId="1B0F396F" w14:textId="1B921E2A" w:rsidR="00E31BE1" w:rsidRDefault="00310BE7"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Eve</w:t>
      </w:r>
      <w:r w:rsidR="00B67E62" w:rsidRPr="0064023D">
        <w:rPr>
          <w:rFonts w:ascii="Times New Roman" w:hAnsi="Times New Roman" w:cs="Times New Roman"/>
          <w:szCs w:val="24"/>
          <w:lang w:val="en-CA"/>
        </w:rPr>
        <w:t xml:space="preserve">ry </w:t>
      </w:r>
      <w:r w:rsidR="00707339" w:rsidRPr="0064023D">
        <w:rPr>
          <w:rFonts w:ascii="Times New Roman" w:hAnsi="Times New Roman" w:cs="Times New Roman"/>
          <w:szCs w:val="24"/>
          <w:lang w:val="en-CA"/>
        </w:rPr>
        <w:t>person</w:t>
      </w:r>
      <w:r w:rsidRPr="0064023D">
        <w:rPr>
          <w:rFonts w:ascii="Times New Roman" w:hAnsi="Times New Roman" w:cs="Times New Roman"/>
          <w:szCs w:val="24"/>
          <w:lang w:val="en-CA"/>
        </w:rPr>
        <w:t xml:space="preserve"> within MFN Lands must dispose of </w:t>
      </w:r>
      <w:proofErr w:type="gramStart"/>
      <w:r w:rsidRPr="0064023D">
        <w:rPr>
          <w:rFonts w:ascii="Times New Roman" w:hAnsi="Times New Roman" w:cs="Times New Roman"/>
          <w:szCs w:val="24"/>
          <w:lang w:val="en-CA"/>
        </w:rPr>
        <w:t xml:space="preserve">all </w:t>
      </w:r>
      <w:r w:rsidR="00510307" w:rsidRPr="0064023D">
        <w:rPr>
          <w:rFonts w:ascii="Times New Roman" w:hAnsi="Times New Roman" w:cs="Times New Roman"/>
          <w:szCs w:val="24"/>
          <w:lang w:val="en-CA"/>
        </w:rPr>
        <w:t>waste</w:t>
      </w:r>
      <w:proofErr w:type="gramEnd"/>
      <w:r w:rsidRPr="0064023D">
        <w:rPr>
          <w:rFonts w:ascii="Times New Roman" w:hAnsi="Times New Roman" w:cs="Times New Roman"/>
          <w:szCs w:val="24"/>
          <w:lang w:val="en-CA"/>
        </w:rPr>
        <w:t xml:space="preserve"> generated on their parcel of land in accordance with this </w:t>
      </w:r>
      <w:r w:rsidR="00506FC6" w:rsidRPr="0064023D">
        <w:rPr>
          <w:rFonts w:ascii="Times New Roman" w:hAnsi="Times New Roman" w:cs="Times New Roman"/>
          <w:szCs w:val="24"/>
          <w:lang w:val="en-CA"/>
        </w:rPr>
        <w:t>L</w:t>
      </w:r>
      <w:r w:rsidRPr="0064023D">
        <w:rPr>
          <w:rFonts w:ascii="Times New Roman" w:hAnsi="Times New Roman" w:cs="Times New Roman"/>
          <w:szCs w:val="24"/>
          <w:lang w:val="en-CA"/>
        </w:rPr>
        <w:t>aw.</w:t>
      </w:r>
    </w:p>
    <w:p w14:paraId="4F9BEB1A" w14:textId="77777777" w:rsidR="00B17053" w:rsidRPr="0064023D" w:rsidRDefault="00B17053" w:rsidP="00B17053">
      <w:pPr>
        <w:pStyle w:val="ListParagraph"/>
        <w:tabs>
          <w:tab w:val="left" w:pos="1680"/>
          <w:tab w:val="left" w:pos="8280"/>
          <w:tab w:val="left" w:pos="8424"/>
        </w:tabs>
        <w:ind w:left="2040" w:right="880" w:firstLine="0"/>
        <w:rPr>
          <w:rFonts w:ascii="Times New Roman" w:hAnsi="Times New Roman" w:cs="Times New Roman"/>
          <w:szCs w:val="24"/>
          <w:lang w:val="en-CA"/>
        </w:rPr>
      </w:pPr>
    </w:p>
    <w:p w14:paraId="63D0808E" w14:textId="77777777" w:rsidR="00E31BE1" w:rsidRPr="0064023D" w:rsidRDefault="00B67E62" w:rsidP="00773355">
      <w:pPr>
        <w:pStyle w:val="ListParagraph"/>
        <w:numPr>
          <w:ilvl w:val="0"/>
          <w:numId w:val="12"/>
        </w:numPr>
        <w:tabs>
          <w:tab w:val="left" w:pos="1680"/>
          <w:tab w:val="left" w:pos="8280"/>
          <w:tab w:val="left" w:pos="8424"/>
        </w:tabs>
        <w:ind w:left="2040" w:right="880" w:hanging="960"/>
        <w:rPr>
          <w:rStyle w:val="Strong"/>
          <w:lang w:val="en-CA"/>
        </w:rPr>
      </w:pPr>
      <w:r w:rsidRPr="0064023D">
        <w:rPr>
          <w:rStyle w:val="Strong"/>
          <w:lang w:val="en-CA"/>
        </w:rPr>
        <w:t>DISPOSAL REQUIREMENTS</w:t>
      </w:r>
    </w:p>
    <w:p w14:paraId="313361A6" w14:textId="292AA389" w:rsidR="00DA40B8" w:rsidRPr="0064023D" w:rsidRDefault="000E420A"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All w</w:t>
      </w:r>
      <w:r w:rsidR="00DA40B8" w:rsidRPr="0064023D">
        <w:rPr>
          <w:rFonts w:ascii="Times New Roman" w:hAnsi="Times New Roman" w:cs="Times New Roman"/>
          <w:szCs w:val="24"/>
          <w:lang w:val="en-CA"/>
        </w:rPr>
        <w:t>aste to be collected by the First Nation</w:t>
      </w:r>
      <w:r w:rsidRPr="0064023D">
        <w:rPr>
          <w:rFonts w:ascii="Times New Roman" w:hAnsi="Times New Roman" w:cs="Times New Roman"/>
          <w:szCs w:val="24"/>
          <w:lang w:val="en-CA"/>
        </w:rPr>
        <w:t>, o</w:t>
      </w:r>
      <w:r w:rsidR="00033C1B" w:rsidRPr="0064023D">
        <w:rPr>
          <w:rFonts w:ascii="Times New Roman" w:hAnsi="Times New Roman" w:cs="Times New Roman"/>
          <w:szCs w:val="24"/>
          <w:lang w:val="en-CA"/>
        </w:rPr>
        <w:t>r</w:t>
      </w:r>
      <w:r w:rsidRPr="0064023D">
        <w:rPr>
          <w:rFonts w:ascii="Times New Roman" w:hAnsi="Times New Roman" w:cs="Times New Roman"/>
          <w:szCs w:val="24"/>
          <w:lang w:val="en-CA"/>
        </w:rPr>
        <w:t xml:space="preserve"> its contractor,</w:t>
      </w:r>
      <w:r w:rsidR="00DA40B8" w:rsidRPr="0064023D">
        <w:rPr>
          <w:rFonts w:ascii="Times New Roman" w:hAnsi="Times New Roman" w:cs="Times New Roman"/>
          <w:szCs w:val="24"/>
          <w:lang w:val="en-CA"/>
        </w:rPr>
        <w:t xml:space="preserve"> must comply with the follow</w:t>
      </w:r>
      <w:r w:rsidR="00DF525A" w:rsidRPr="0064023D">
        <w:rPr>
          <w:rFonts w:ascii="Times New Roman" w:hAnsi="Times New Roman" w:cs="Times New Roman"/>
          <w:szCs w:val="24"/>
          <w:lang w:val="en-CA"/>
        </w:rPr>
        <w:softHyphen/>
      </w:r>
      <w:r w:rsidR="00DA40B8" w:rsidRPr="0064023D">
        <w:rPr>
          <w:rFonts w:ascii="Times New Roman" w:hAnsi="Times New Roman" w:cs="Times New Roman"/>
          <w:szCs w:val="24"/>
          <w:lang w:val="en-CA"/>
        </w:rPr>
        <w:t>ing requirements:</w:t>
      </w:r>
    </w:p>
    <w:p w14:paraId="403C58B0" w14:textId="1B35F559" w:rsidR="00B67E62" w:rsidRPr="0064023D" w:rsidRDefault="00B67E62"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No liquids </w:t>
      </w:r>
      <w:proofErr w:type="gramStart"/>
      <w:r w:rsidRPr="0064023D">
        <w:rPr>
          <w:rFonts w:ascii="Times New Roman" w:hAnsi="Times New Roman" w:cs="Times New Roman"/>
          <w:szCs w:val="24"/>
          <w:lang w:val="en-CA"/>
        </w:rPr>
        <w:t>shall be put in or allowed to accumulate in any container</w:t>
      </w:r>
      <w:proofErr w:type="gramEnd"/>
      <w:r w:rsidRPr="0064023D">
        <w:rPr>
          <w:rFonts w:ascii="Times New Roman" w:hAnsi="Times New Roman" w:cs="Times New Roman"/>
          <w:szCs w:val="24"/>
          <w:lang w:val="en-CA"/>
        </w:rPr>
        <w:t>.</w:t>
      </w:r>
    </w:p>
    <w:p w14:paraId="44352D83" w14:textId="1AF6FE3C" w:rsidR="00DA40B8" w:rsidRPr="0064023D" w:rsidRDefault="00DA40B8"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All household waste must be placed in a strong garbage bag</w:t>
      </w:r>
      <w:r w:rsidR="000C4756" w:rsidRPr="0064023D">
        <w:rPr>
          <w:rFonts w:ascii="Times New Roman" w:hAnsi="Times New Roman" w:cs="Times New Roman"/>
          <w:szCs w:val="24"/>
          <w:lang w:val="en-CA"/>
        </w:rPr>
        <w:t>, of no greater size</w:t>
      </w:r>
      <w:r w:rsidR="003F2722" w:rsidRPr="0064023D">
        <w:rPr>
          <w:rFonts w:ascii="Times New Roman" w:hAnsi="Times New Roman" w:cs="Times New Roman"/>
          <w:szCs w:val="24"/>
          <w:lang w:val="en-CA"/>
        </w:rPr>
        <w:t xml:space="preserve"> than 90 </w:t>
      </w:r>
      <w:r w:rsidR="005457A4" w:rsidRPr="0064023D">
        <w:rPr>
          <w:rFonts w:ascii="Times New Roman" w:hAnsi="Times New Roman" w:cs="Times New Roman"/>
          <w:szCs w:val="24"/>
          <w:lang w:val="en-CA"/>
        </w:rPr>
        <w:t>litres</w:t>
      </w:r>
      <w:r w:rsidRPr="0064023D">
        <w:rPr>
          <w:rFonts w:ascii="Times New Roman" w:hAnsi="Times New Roman" w:cs="Times New Roman"/>
          <w:szCs w:val="24"/>
          <w:lang w:val="en-CA"/>
        </w:rPr>
        <w:t>;</w:t>
      </w:r>
    </w:p>
    <w:p w14:paraId="2B37BDE7" w14:textId="77777777" w:rsidR="00E31BE1" w:rsidRPr="0064023D" w:rsidRDefault="00DA40B8"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lastRenderedPageBreak/>
        <w:t xml:space="preserve">Ashes </w:t>
      </w:r>
      <w:proofErr w:type="gramStart"/>
      <w:r w:rsidRPr="0064023D">
        <w:rPr>
          <w:rFonts w:ascii="Times New Roman" w:hAnsi="Times New Roman" w:cs="Times New Roman"/>
          <w:szCs w:val="24"/>
          <w:lang w:val="en-CA"/>
        </w:rPr>
        <w:t>must be placed</w:t>
      </w:r>
      <w:proofErr w:type="gramEnd"/>
      <w:r w:rsidR="003F2722" w:rsidRPr="0064023D">
        <w:rPr>
          <w:rFonts w:ascii="Times New Roman" w:hAnsi="Times New Roman" w:cs="Times New Roman"/>
          <w:szCs w:val="24"/>
          <w:lang w:val="en-CA"/>
        </w:rPr>
        <w:t xml:space="preserve"> extinguished, uniformly cooled to ambient temperatures, and placed</w:t>
      </w:r>
      <w:r w:rsidRPr="0064023D">
        <w:rPr>
          <w:rFonts w:ascii="Times New Roman" w:hAnsi="Times New Roman" w:cs="Times New Roman"/>
          <w:szCs w:val="24"/>
          <w:lang w:val="en-CA"/>
        </w:rPr>
        <w:t xml:space="preserve"> in non-combustible containers </w:t>
      </w:r>
      <w:r w:rsidR="000E420A" w:rsidRPr="0064023D">
        <w:rPr>
          <w:rFonts w:ascii="Times New Roman" w:hAnsi="Times New Roman" w:cs="Times New Roman"/>
          <w:szCs w:val="24"/>
          <w:lang w:val="en-CA"/>
        </w:rPr>
        <w:t xml:space="preserve">and </w:t>
      </w:r>
      <w:r w:rsidRPr="0064023D">
        <w:rPr>
          <w:rFonts w:ascii="Times New Roman" w:hAnsi="Times New Roman" w:cs="Times New Roman"/>
          <w:szCs w:val="24"/>
          <w:lang w:val="en-CA"/>
        </w:rPr>
        <w:t>separate</w:t>
      </w:r>
      <w:r w:rsidR="000E420A" w:rsidRPr="0064023D">
        <w:rPr>
          <w:rFonts w:ascii="Times New Roman" w:hAnsi="Times New Roman" w:cs="Times New Roman"/>
          <w:szCs w:val="24"/>
          <w:lang w:val="en-CA"/>
        </w:rPr>
        <w:t>d</w:t>
      </w:r>
      <w:r w:rsidRPr="0064023D">
        <w:rPr>
          <w:rFonts w:ascii="Times New Roman" w:hAnsi="Times New Roman" w:cs="Times New Roman"/>
          <w:szCs w:val="24"/>
          <w:lang w:val="en-CA"/>
        </w:rPr>
        <w:t xml:space="preserve"> from waste or </w:t>
      </w:r>
      <w:r w:rsidR="000E420A" w:rsidRPr="0064023D">
        <w:rPr>
          <w:rFonts w:ascii="Times New Roman" w:hAnsi="Times New Roman" w:cs="Times New Roman"/>
          <w:szCs w:val="24"/>
          <w:lang w:val="en-CA"/>
        </w:rPr>
        <w:t xml:space="preserve">other </w:t>
      </w:r>
      <w:r w:rsidRPr="0064023D">
        <w:rPr>
          <w:rFonts w:ascii="Times New Roman" w:hAnsi="Times New Roman" w:cs="Times New Roman"/>
          <w:szCs w:val="24"/>
          <w:lang w:val="en-CA"/>
        </w:rPr>
        <w:t>flammable material.</w:t>
      </w:r>
    </w:p>
    <w:p w14:paraId="3A8A1327" w14:textId="05F9118A" w:rsidR="00E31BE1" w:rsidRPr="0064023D" w:rsidRDefault="000E420A"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Those who wish to dispose of their own household waste must put all household waste directly into the appropriate bunker</w:t>
      </w:r>
      <w:r w:rsidR="000C4756" w:rsidRPr="0064023D">
        <w:rPr>
          <w:rFonts w:ascii="Times New Roman" w:hAnsi="Times New Roman" w:cs="Times New Roman"/>
          <w:szCs w:val="24"/>
          <w:lang w:val="en-CA"/>
        </w:rPr>
        <w:t xml:space="preserve"> at the MFN Waste Management Depot.</w:t>
      </w:r>
    </w:p>
    <w:p w14:paraId="0B40F6C1" w14:textId="1C60BA9D" w:rsidR="00E31BE1" w:rsidRDefault="000E420A"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Tires, metal items, constru</w:t>
      </w:r>
      <w:r w:rsidR="00440090" w:rsidRPr="0064023D">
        <w:rPr>
          <w:rFonts w:ascii="Times New Roman" w:hAnsi="Times New Roman" w:cs="Times New Roman"/>
          <w:szCs w:val="24"/>
          <w:lang w:val="en-CA"/>
        </w:rPr>
        <w:t xml:space="preserve">ction and demolition waste, </w:t>
      </w:r>
      <w:r w:rsidRPr="0064023D">
        <w:rPr>
          <w:rFonts w:ascii="Times New Roman" w:hAnsi="Times New Roman" w:cs="Times New Roman"/>
          <w:szCs w:val="24"/>
          <w:lang w:val="en-CA"/>
        </w:rPr>
        <w:t>e-waste</w:t>
      </w:r>
      <w:r w:rsidR="00440090" w:rsidRPr="0064023D">
        <w:rPr>
          <w:rFonts w:ascii="Times New Roman" w:hAnsi="Times New Roman" w:cs="Times New Roman"/>
          <w:szCs w:val="24"/>
          <w:lang w:val="en-CA"/>
        </w:rPr>
        <w:t>, and</w:t>
      </w:r>
      <w:r w:rsidRPr="0064023D">
        <w:rPr>
          <w:rFonts w:ascii="Times New Roman" w:hAnsi="Times New Roman" w:cs="Times New Roman"/>
          <w:szCs w:val="24"/>
          <w:lang w:val="en-CA"/>
        </w:rPr>
        <w:t xml:space="preserve"> an</w:t>
      </w:r>
      <w:r w:rsidR="003F2722" w:rsidRPr="0064023D">
        <w:rPr>
          <w:rFonts w:ascii="Times New Roman" w:hAnsi="Times New Roman" w:cs="Times New Roman"/>
          <w:szCs w:val="24"/>
          <w:lang w:val="en-CA"/>
        </w:rPr>
        <w:t>y</w:t>
      </w:r>
      <w:r w:rsidRPr="0064023D">
        <w:rPr>
          <w:rFonts w:ascii="Times New Roman" w:hAnsi="Times New Roman" w:cs="Times New Roman"/>
          <w:szCs w:val="24"/>
          <w:lang w:val="en-CA"/>
        </w:rPr>
        <w:t xml:space="preserve"> other items</w:t>
      </w:r>
      <w:r w:rsidR="003F2722" w:rsidRPr="0064023D">
        <w:rPr>
          <w:rFonts w:ascii="Times New Roman" w:hAnsi="Times New Roman" w:cs="Times New Roman"/>
          <w:szCs w:val="24"/>
          <w:lang w:val="en-CA"/>
        </w:rPr>
        <w:t xml:space="preserve"> larger than</w:t>
      </w:r>
      <w:r w:rsidR="009144B0">
        <w:rPr>
          <w:rFonts w:ascii="Times New Roman" w:hAnsi="Times New Roman" w:cs="Times New Roman"/>
          <w:szCs w:val="24"/>
          <w:lang w:val="en-CA"/>
        </w:rPr>
        <w:t xml:space="preserve"> a 60L trash bag</w:t>
      </w:r>
      <w:r w:rsidRPr="0064023D">
        <w:rPr>
          <w:rFonts w:ascii="Times New Roman" w:hAnsi="Times New Roman" w:cs="Times New Roman"/>
          <w:szCs w:val="24"/>
          <w:lang w:val="en-CA"/>
        </w:rPr>
        <w:t xml:space="preserve"> </w:t>
      </w:r>
      <w:proofErr w:type="gramStart"/>
      <w:r w:rsidRPr="0064023D">
        <w:rPr>
          <w:rFonts w:ascii="Times New Roman" w:hAnsi="Times New Roman" w:cs="Times New Roman"/>
          <w:szCs w:val="24"/>
          <w:lang w:val="en-CA"/>
        </w:rPr>
        <w:t>will</w:t>
      </w:r>
      <w:r w:rsidR="000C4756" w:rsidRPr="0064023D">
        <w:rPr>
          <w:rFonts w:ascii="Times New Roman" w:hAnsi="Times New Roman" w:cs="Times New Roman"/>
          <w:szCs w:val="24"/>
          <w:lang w:val="en-CA"/>
        </w:rPr>
        <w:t xml:space="preserve"> not be eligible for curbside pickup, and must</w:t>
      </w:r>
      <w:r w:rsidRPr="0064023D">
        <w:rPr>
          <w:rFonts w:ascii="Times New Roman" w:hAnsi="Times New Roman" w:cs="Times New Roman"/>
          <w:szCs w:val="24"/>
          <w:lang w:val="en-CA"/>
        </w:rPr>
        <w:t xml:space="preserve"> be</w:t>
      </w:r>
      <w:r w:rsidR="000C4756" w:rsidRPr="0064023D">
        <w:rPr>
          <w:rFonts w:ascii="Times New Roman" w:hAnsi="Times New Roman" w:cs="Times New Roman"/>
          <w:szCs w:val="24"/>
          <w:lang w:val="en-CA"/>
        </w:rPr>
        <w:t xml:space="preserve"> transported and</w:t>
      </w:r>
      <w:r w:rsidRPr="0064023D">
        <w:rPr>
          <w:rFonts w:ascii="Times New Roman" w:hAnsi="Times New Roman" w:cs="Times New Roman"/>
          <w:szCs w:val="24"/>
          <w:lang w:val="en-CA"/>
        </w:rPr>
        <w:t xml:space="preserve"> disposed of by the homeowner </w:t>
      </w:r>
      <w:r w:rsidR="000C4756" w:rsidRPr="0064023D">
        <w:rPr>
          <w:rFonts w:ascii="Times New Roman" w:hAnsi="Times New Roman" w:cs="Times New Roman"/>
          <w:szCs w:val="24"/>
          <w:lang w:val="en-CA"/>
        </w:rPr>
        <w:t>by</w:t>
      </w:r>
      <w:r w:rsidRPr="0064023D">
        <w:rPr>
          <w:rFonts w:ascii="Times New Roman" w:hAnsi="Times New Roman" w:cs="Times New Roman"/>
          <w:szCs w:val="24"/>
          <w:lang w:val="en-CA"/>
        </w:rPr>
        <w:t xml:space="preserve"> deposit</w:t>
      </w:r>
      <w:r w:rsidR="000C4756" w:rsidRPr="0064023D">
        <w:rPr>
          <w:rFonts w:ascii="Times New Roman" w:hAnsi="Times New Roman" w:cs="Times New Roman"/>
          <w:szCs w:val="24"/>
          <w:lang w:val="en-CA"/>
        </w:rPr>
        <w:t>ing it</w:t>
      </w:r>
      <w:r w:rsidRPr="0064023D">
        <w:rPr>
          <w:rFonts w:ascii="Times New Roman" w:hAnsi="Times New Roman" w:cs="Times New Roman"/>
          <w:szCs w:val="24"/>
          <w:lang w:val="en-CA"/>
        </w:rPr>
        <w:t xml:space="preserve"> in the designated area at the </w:t>
      </w:r>
      <w:r w:rsidR="000C4756" w:rsidRPr="0064023D">
        <w:rPr>
          <w:rFonts w:ascii="Times New Roman" w:hAnsi="Times New Roman" w:cs="Times New Roman"/>
          <w:szCs w:val="24"/>
          <w:lang w:val="en-CA"/>
        </w:rPr>
        <w:t>MFN W</w:t>
      </w:r>
      <w:r w:rsidRPr="0064023D">
        <w:rPr>
          <w:rFonts w:ascii="Times New Roman" w:hAnsi="Times New Roman" w:cs="Times New Roman"/>
          <w:szCs w:val="24"/>
          <w:lang w:val="en-CA"/>
        </w:rPr>
        <w:t>aste</w:t>
      </w:r>
      <w:r w:rsidR="000C4756" w:rsidRPr="0064023D">
        <w:rPr>
          <w:rFonts w:ascii="Times New Roman" w:hAnsi="Times New Roman" w:cs="Times New Roman"/>
          <w:szCs w:val="24"/>
          <w:lang w:val="en-CA"/>
        </w:rPr>
        <w:t xml:space="preserve"> Management Depot</w:t>
      </w:r>
      <w:r w:rsidRPr="0064023D">
        <w:rPr>
          <w:rFonts w:ascii="Times New Roman" w:hAnsi="Times New Roman" w:cs="Times New Roman"/>
          <w:szCs w:val="24"/>
          <w:lang w:val="en-CA"/>
        </w:rPr>
        <w:t xml:space="preserve"> disposal site</w:t>
      </w:r>
      <w:proofErr w:type="gramEnd"/>
      <w:r w:rsidRPr="0064023D">
        <w:rPr>
          <w:rFonts w:ascii="Times New Roman" w:hAnsi="Times New Roman" w:cs="Times New Roman"/>
          <w:szCs w:val="24"/>
          <w:lang w:val="en-CA"/>
        </w:rPr>
        <w:t>.</w:t>
      </w:r>
    </w:p>
    <w:p w14:paraId="0C046A20" w14:textId="77777777" w:rsidR="00B17053" w:rsidRPr="0064023D" w:rsidRDefault="00B17053" w:rsidP="00B17053">
      <w:pPr>
        <w:pStyle w:val="ListParagraph"/>
        <w:tabs>
          <w:tab w:val="left" w:pos="1680"/>
          <w:tab w:val="left" w:pos="8280"/>
          <w:tab w:val="left" w:pos="8424"/>
        </w:tabs>
        <w:ind w:left="2040" w:right="880" w:firstLine="0"/>
        <w:rPr>
          <w:rFonts w:ascii="Times New Roman" w:hAnsi="Times New Roman" w:cs="Times New Roman"/>
          <w:szCs w:val="24"/>
          <w:lang w:val="en-CA"/>
        </w:rPr>
      </w:pPr>
    </w:p>
    <w:p w14:paraId="1CAFD75D" w14:textId="77777777" w:rsidR="00E31BE1" w:rsidRPr="0064023D" w:rsidRDefault="00D6516D" w:rsidP="00773355">
      <w:pPr>
        <w:pStyle w:val="ListParagraph"/>
        <w:numPr>
          <w:ilvl w:val="0"/>
          <w:numId w:val="12"/>
        </w:numPr>
        <w:tabs>
          <w:tab w:val="left" w:pos="1680"/>
          <w:tab w:val="left" w:pos="8280"/>
          <w:tab w:val="left" w:pos="8424"/>
        </w:tabs>
        <w:ind w:left="2040" w:right="880" w:hanging="960"/>
        <w:rPr>
          <w:rStyle w:val="Strong"/>
          <w:lang w:val="en-CA"/>
        </w:rPr>
      </w:pPr>
      <w:r w:rsidRPr="0064023D">
        <w:rPr>
          <w:rStyle w:val="Strong"/>
          <w:lang w:val="en-CA"/>
        </w:rPr>
        <w:t>PROHIBITED MATERIALS</w:t>
      </w:r>
    </w:p>
    <w:p w14:paraId="31AE6BE5" w14:textId="01E77B22" w:rsidR="00E31BE1" w:rsidRPr="0064023D" w:rsidRDefault="00D6516D"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No person shall place or mix </w:t>
      </w:r>
      <w:r w:rsidR="00773355">
        <w:rPr>
          <w:rFonts w:ascii="Times New Roman" w:hAnsi="Times New Roman" w:cs="Times New Roman"/>
          <w:szCs w:val="24"/>
          <w:lang w:val="en-CA"/>
        </w:rPr>
        <w:t xml:space="preserve">household hazardous waste </w:t>
      </w:r>
      <w:r w:rsidR="003F2722" w:rsidRPr="0064023D">
        <w:rPr>
          <w:rFonts w:ascii="Times New Roman" w:hAnsi="Times New Roman" w:cs="Times New Roman"/>
          <w:szCs w:val="24"/>
          <w:lang w:val="en-CA"/>
        </w:rPr>
        <w:t>in the same con</w:t>
      </w:r>
      <w:r w:rsidR="00440090" w:rsidRPr="0064023D">
        <w:rPr>
          <w:rFonts w:ascii="Times New Roman" w:hAnsi="Times New Roman" w:cs="Times New Roman"/>
          <w:szCs w:val="24"/>
          <w:lang w:val="en-CA"/>
        </w:rPr>
        <w:softHyphen/>
      </w:r>
      <w:r w:rsidR="003F2722" w:rsidRPr="0064023D">
        <w:rPr>
          <w:rFonts w:ascii="Times New Roman" w:hAnsi="Times New Roman" w:cs="Times New Roman"/>
          <w:szCs w:val="24"/>
          <w:lang w:val="en-CA"/>
        </w:rPr>
        <w:t>tain</w:t>
      </w:r>
      <w:r w:rsidR="00440090" w:rsidRPr="0064023D">
        <w:rPr>
          <w:rFonts w:ascii="Times New Roman" w:hAnsi="Times New Roman" w:cs="Times New Roman"/>
          <w:szCs w:val="24"/>
          <w:lang w:val="en-CA"/>
        </w:rPr>
        <w:softHyphen/>
      </w:r>
      <w:r w:rsidR="003F2722" w:rsidRPr="0064023D">
        <w:rPr>
          <w:rFonts w:ascii="Times New Roman" w:hAnsi="Times New Roman" w:cs="Times New Roman"/>
          <w:szCs w:val="24"/>
          <w:lang w:val="en-CA"/>
        </w:rPr>
        <w:t>er or bag</w:t>
      </w:r>
      <w:r w:rsidRPr="0064023D">
        <w:rPr>
          <w:rFonts w:ascii="Times New Roman" w:hAnsi="Times New Roman" w:cs="Times New Roman"/>
          <w:szCs w:val="24"/>
          <w:lang w:val="en-CA"/>
        </w:rPr>
        <w:t xml:space="preserve"> for removal as </w:t>
      </w:r>
      <w:r w:rsidR="00092097" w:rsidRPr="0064023D">
        <w:rPr>
          <w:rFonts w:ascii="Times New Roman" w:hAnsi="Times New Roman" w:cs="Times New Roman"/>
          <w:szCs w:val="24"/>
          <w:lang w:val="en-CA"/>
        </w:rPr>
        <w:t>household waste.</w:t>
      </w:r>
    </w:p>
    <w:p w14:paraId="0DCCA125" w14:textId="77777777" w:rsidR="00E31BE1" w:rsidRPr="0064023D" w:rsidRDefault="00707339"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Household waste </w:t>
      </w:r>
      <w:r w:rsidR="00D6516D" w:rsidRPr="0064023D">
        <w:rPr>
          <w:rFonts w:ascii="Times New Roman" w:hAnsi="Times New Roman" w:cs="Times New Roman"/>
          <w:szCs w:val="24"/>
          <w:lang w:val="en-CA"/>
        </w:rPr>
        <w:t>disposal will not include any of the following:</w:t>
      </w:r>
    </w:p>
    <w:p w14:paraId="3073A9AC" w14:textId="77777777" w:rsidR="00E31BE1" w:rsidRPr="0064023D" w:rsidRDefault="00D6516D"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Hot ashes from incinerators or burning barrels;</w:t>
      </w:r>
    </w:p>
    <w:p w14:paraId="5AFC918E" w14:textId="77777777" w:rsidR="00E31BE1" w:rsidRPr="0064023D" w:rsidRDefault="008D5EF7"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Any hazardous waste</w:t>
      </w:r>
      <w:r w:rsidR="00D6516D" w:rsidRPr="0064023D">
        <w:rPr>
          <w:rFonts w:ascii="Times New Roman" w:hAnsi="Times New Roman" w:cs="Times New Roman"/>
          <w:szCs w:val="24"/>
          <w:lang w:val="en-CA"/>
        </w:rPr>
        <w:t>;</w:t>
      </w:r>
    </w:p>
    <w:p w14:paraId="648D09F7" w14:textId="77777777" w:rsidR="00E31BE1" w:rsidRPr="0064023D" w:rsidRDefault="00D6516D"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Oil, fuel or other </w:t>
      </w:r>
      <w:r w:rsidR="003F2722" w:rsidRPr="0064023D">
        <w:rPr>
          <w:rFonts w:ascii="Times New Roman" w:hAnsi="Times New Roman" w:cs="Times New Roman"/>
          <w:szCs w:val="24"/>
          <w:lang w:val="en-CA"/>
        </w:rPr>
        <w:t xml:space="preserve">engine or equipment fluid </w:t>
      </w:r>
      <w:r w:rsidRPr="0064023D">
        <w:rPr>
          <w:rFonts w:ascii="Times New Roman" w:hAnsi="Times New Roman" w:cs="Times New Roman"/>
          <w:szCs w:val="24"/>
          <w:lang w:val="en-CA"/>
        </w:rPr>
        <w:t>filters</w:t>
      </w:r>
      <w:r w:rsidR="00F16EEB" w:rsidRPr="0064023D">
        <w:rPr>
          <w:rFonts w:ascii="Times New Roman" w:hAnsi="Times New Roman" w:cs="Times New Roman"/>
          <w:szCs w:val="24"/>
          <w:lang w:val="en-CA"/>
        </w:rPr>
        <w:t>;</w:t>
      </w:r>
    </w:p>
    <w:p w14:paraId="21886D10" w14:textId="77777777" w:rsidR="00E31BE1" w:rsidRPr="0064023D" w:rsidRDefault="00F16EEB"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Tires, metal items, construction/demo waste;</w:t>
      </w:r>
    </w:p>
    <w:p w14:paraId="3486CF12" w14:textId="77777777" w:rsidR="00E31BE1" w:rsidRPr="0064023D" w:rsidRDefault="00F16EEB"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E-waste; </w:t>
      </w:r>
    </w:p>
    <w:p w14:paraId="78FE7088" w14:textId="77777777" w:rsidR="00E31BE1" w:rsidRPr="0064023D" w:rsidRDefault="00033C1B"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Pharmaceuticals; or,</w:t>
      </w:r>
    </w:p>
    <w:p w14:paraId="46FC1232" w14:textId="77777777" w:rsidR="00E31BE1" w:rsidRPr="0064023D" w:rsidRDefault="00033C1B"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Waste created outside the MFN reserve lands.</w:t>
      </w:r>
    </w:p>
    <w:p w14:paraId="439FEF65" w14:textId="6265EA19" w:rsidR="00E31BE1" w:rsidRDefault="00D6516D"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Council reserves the right to refuse to </w:t>
      </w:r>
      <w:r w:rsidR="003F2722" w:rsidRPr="0064023D">
        <w:rPr>
          <w:rFonts w:ascii="Times New Roman" w:hAnsi="Times New Roman" w:cs="Times New Roman"/>
          <w:szCs w:val="24"/>
          <w:lang w:val="en-CA"/>
        </w:rPr>
        <w:t xml:space="preserve">collect </w:t>
      </w:r>
      <w:r w:rsidR="00936D17" w:rsidRPr="0064023D">
        <w:rPr>
          <w:rFonts w:ascii="Times New Roman" w:hAnsi="Times New Roman" w:cs="Times New Roman"/>
          <w:szCs w:val="24"/>
          <w:lang w:val="en-CA"/>
        </w:rPr>
        <w:t>and remove, or accept into the M</w:t>
      </w:r>
      <w:r w:rsidR="003F2722" w:rsidRPr="0064023D">
        <w:rPr>
          <w:rFonts w:ascii="Times New Roman" w:hAnsi="Times New Roman" w:cs="Times New Roman"/>
          <w:szCs w:val="24"/>
          <w:lang w:val="en-CA"/>
        </w:rPr>
        <w:t xml:space="preserve">FN Waste Management Depot, </w:t>
      </w:r>
      <w:r w:rsidRPr="0064023D">
        <w:rPr>
          <w:rFonts w:ascii="Times New Roman" w:hAnsi="Times New Roman" w:cs="Times New Roman"/>
          <w:szCs w:val="24"/>
          <w:lang w:val="en-CA"/>
        </w:rPr>
        <w:t>any waste material, as defined by this Law, including but not re</w:t>
      </w:r>
      <w:r w:rsidR="00DF525A" w:rsidRPr="0064023D">
        <w:rPr>
          <w:rFonts w:ascii="Times New Roman" w:hAnsi="Times New Roman" w:cs="Times New Roman"/>
          <w:szCs w:val="24"/>
          <w:lang w:val="en-CA"/>
        </w:rPr>
        <w:softHyphen/>
      </w:r>
      <w:r w:rsidRPr="0064023D">
        <w:rPr>
          <w:rFonts w:ascii="Times New Roman" w:hAnsi="Times New Roman" w:cs="Times New Roman"/>
          <w:szCs w:val="24"/>
          <w:lang w:val="en-CA"/>
        </w:rPr>
        <w:t xml:space="preserve">stricted to </w:t>
      </w:r>
      <w:r w:rsidR="00707339" w:rsidRPr="0064023D">
        <w:rPr>
          <w:rFonts w:ascii="Times New Roman" w:hAnsi="Times New Roman" w:cs="Times New Roman"/>
          <w:szCs w:val="24"/>
          <w:lang w:val="en-CA"/>
        </w:rPr>
        <w:t>household hazardous waste, e-waste, tires, metal items, and construction and demolition waste, and pharmaceuticals.</w:t>
      </w:r>
    </w:p>
    <w:p w14:paraId="7AD2A8B4" w14:textId="77777777" w:rsidR="00B17053" w:rsidRPr="0064023D" w:rsidRDefault="00B17053" w:rsidP="00B17053">
      <w:pPr>
        <w:pStyle w:val="ListParagraph"/>
        <w:tabs>
          <w:tab w:val="left" w:pos="1680"/>
          <w:tab w:val="left" w:pos="8280"/>
          <w:tab w:val="left" w:pos="8424"/>
        </w:tabs>
        <w:ind w:left="2040" w:right="880" w:firstLine="0"/>
        <w:rPr>
          <w:rFonts w:ascii="Times New Roman" w:hAnsi="Times New Roman" w:cs="Times New Roman"/>
          <w:szCs w:val="24"/>
          <w:lang w:val="en-CA"/>
        </w:rPr>
      </w:pPr>
    </w:p>
    <w:p w14:paraId="6F8B2742" w14:textId="77777777" w:rsidR="00E31BE1" w:rsidRPr="0064023D" w:rsidRDefault="00D6516D" w:rsidP="00773355">
      <w:pPr>
        <w:pStyle w:val="ListParagraph"/>
        <w:numPr>
          <w:ilvl w:val="0"/>
          <w:numId w:val="12"/>
        </w:numPr>
        <w:tabs>
          <w:tab w:val="left" w:pos="1680"/>
          <w:tab w:val="left" w:pos="8280"/>
          <w:tab w:val="left" w:pos="8424"/>
        </w:tabs>
        <w:ind w:left="2040" w:right="880" w:hanging="960"/>
        <w:rPr>
          <w:rStyle w:val="Strong"/>
          <w:lang w:val="en-CA"/>
        </w:rPr>
      </w:pPr>
      <w:r w:rsidRPr="0064023D">
        <w:rPr>
          <w:rStyle w:val="Strong"/>
          <w:lang w:val="en-CA"/>
        </w:rPr>
        <w:t>GENERAL PROVISIONS</w:t>
      </w:r>
    </w:p>
    <w:p w14:paraId="77A38D61" w14:textId="3BAD3E9D" w:rsidR="00E31BE1" w:rsidRPr="0064023D" w:rsidRDefault="00D6516D"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The </w:t>
      </w:r>
      <w:r w:rsidR="00CB0E83">
        <w:rPr>
          <w:rFonts w:ascii="Times New Roman" w:hAnsi="Times New Roman" w:cs="Times New Roman"/>
          <w:szCs w:val="24"/>
          <w:lang w:val="en-CA"/>
        </w:rPr>
        <w:t>Infrastructure</w:t>
      </w:r>
      <w:r w:rsidR="00C53E89" w:rsidRPr="0064023D">
        <w:rPr>
          <w:rFonts w:ascii="Times New Roman" w:hAnsi="Times New Roman" w:cs="Times New Roman"/>
          <w:szCs w:val="24"/>
          <w:lang w:val="en-CA"/>
        </w:rPr>
        <w:t xml:space="preserve"> Department may</w:t>
      </w:r>
      <w:r w:rsidRPr="0064023D">
        <w:rPr>
          <w:rFonts w:ascii="Times New Roman" w:hAnsi="Times New Roman" w:cs="Times New Roman"/>
          <w:szCs w:val="24"/>
          <w:lang w:val="en-CA"/>
        </w:rPr>
        <w:t xml:space="preserve"> implement seasonal clean-up </w:t>
      </w:r>
      <w:r w:rsidR="00C53E89" w:rsidRPr="0064023D">
        <w:rPr>
          <w:rFonts w:ascii="Times New Roman" w:hAnsi="Times New Roman" w:cs="Times New Roman"/>
          <w:szCs w:val="24"/>
          <w:lang w:val="en-CA"/>
        </w:rPr>
        <w:t>programs</w:t>
      </w:r>
      <w:r w:rsidRPr="0064023D">
        <w:rPr>
          <w:rFonts w:ascii="Times New Roman" w:hAnsi="Times New Roman" w:cs="Times New Roman"/>
          <w:szCs w:val="24"/>
          <w:lang w:val="en-CA"/>
        </w:rPr>
        <w:t xml:space="preserve"> in the residential areas of MFN Lands</w:t>
      </w:r>
      <w:r w:rsidR="00C53E89" w:rsidRPr="0064023D">
        <w:rPr>
          <w:rFonts w:ascii="Times New Roman" w:hAnsi="Times New Roman" w:cs="Times New Roman"/>
          <w:szCs w:val="24"/>
          <w:lang w:val="en-CA"/>
        </w:rPr>
        <w:t>.</w:t>
      </w:r>
      <w:r w:rsidR="00DF525A" w:rsidRPr="0064023D">
        <w:rPr>
          <w:rFonts w:ascii="Times New Roman" w:hAnsi="Times New Roman" w:cs="Times New Roman"/>
          <w:szCs w:val="24"/>
          <w:lang w:val="en-CA"/>
        </w:rPr>
        <w:t xml:space="preserve"> </w:t>
      </w:r>
      <w:r w:rsidR="00C53E89" w:rsidRPr="0064023D">
        <w:rPr>
          <w:rFonts w:ascii="Times New Roman" w:hAnsi="Times New Roman" w:cs="Times New Roman"/>
          <w:szCs w:val="24"/>
          <w:lang w:val="en-CA"/>
        </w:rPr>
        <w:t xml:space="preserve">These programs may offer </w:t>
      </w:r>
      <w:r w:rsidR="009144B0">
        <w:rPr>
          <w:rFonts w:ascii="Times New Roman" w:hAnsi="Times New Roman" w:cs="Times New Roman"/>
          <w:szCs w:val="24"/>
          <w:lang w:val="en-CA"/>
        </w:rPr>
        <w:t>a bulk pick-up of excess household waste</w:t>
      </w:r>
      <w:r w:rsidR="00C53E89" w:rsidRPr="0064023D">
        <w:rPr>
          <w:rFonts w:ascii="Times New Roman" w:hAnsi="Times New Roman" w:cs="Times New Roman"/>
          <w:szCs w:val="24"/>
          <w:lang w:val="en-CA"/>
        </w:rPr>
        <w:t>.</w:t>
      </w:r>
      <w:r w:rsidR="00DF525A" w:rsidRPr="0064023D">
        <w:rPr>
          <w:rFonts w:ascii="Times New Roman" w:hAnsi="Times New Roman" w:cs="Times New Roman"/>
          <w:szCs w:val="24"/>
          <w:lang w:val="en-CA"/>
        </w:rPr>
        <w:t xml:space="preserve"> </w:t>
      </w:r>
      <w:r w:rsidR="00C53E89" w:rsidRPr="0064023D">
        <w:rPr>
          <w:rFonts w:ascii="Times New Roman" w:hAnsi="Times New Roman" w:cs="Times New Roman"/>
          <w:szCs w:val="24"/>
          <w:lang w:val="en-CA"/>
        </w:rPr>
        <w:lastRenderedPageBreak/>
        <w:t xml:space="preserve">These programs shall be </w:t>
      </w:r>
      <w:r w:rsidRPr="0064023D">
        <w:rPr>
          <w:rFonts w:ascii="Times New Roman" w:hAnsi="Times New Roman" w:cs="Times New Roman"/>
          <w:szCs w:val="24"/>
          <w:lang w:val="en-CA"/>
        </w:rPr>
        <w:t xml:space="preserve">restricted to </w:t>
      </w:r>
      <w:r w:rsidR="00C53E89" w:rsidRPr="0064023D">
        <w:rPr>
          <w:rFonts w:ascii="Times New Roman" w:hAnsi="Times New Roman" w:cs="Times New Roman"/>
          <w:szCs w:val="24"/>
          <w:lang w:val="en-CA"/>
        </w:rPr>
        <w:t>two</w:t>
      </w:r>
      <w:r w:rsidRPr="0064023D">
        <w:rPr>
          <w:rFonts w:ascii="Times New Roman" w:hAnsi="Times New Roman" w:cs="Times New Roman"/>
          <w:szCs w:val="24"/>
          <w:lang w:val="en-CA"/>
        </w:rPr>
        <w:t xml:space="preserve"> </w:t>
      </w:r>
      <w:proofErr w:type="gramStart"/>
      <w:r w:rsidRPr="0064023D">
        <w:rPr>
          <w:rFonts w:ascii="Times New Roman" w:hAnsi="Times New Roman" w:cs="Times New Roman"/>
          <w:szCs w:val="24"/>
          <w:lang w:val="en-CA"/>
        </w:rPr>
        <w:t>three week</w:t>
      </w:r>
      <w:proofErr w:type="gramEnd"/>
      <w:r w:rsidRPr="0064023D">
        <w:rPr>
          <w:rFonts w:ascii="Times New Roman" w:hAnsi="Times New Roman" w:cs="Times New Roman"/>
          <w:szCs w:val="24"/>
          <w:lang w:val="en-CA"/>
        </w:rPr>
        <w:t xml:space="preserve"> periods in the Spring and Fall of each year</w:t>
      </w:r>
      <w:r w:rsidR="00C53E89" w:rsidRPr="0064023D">
        <w:rPr>
          <w:rFonts w:ascii="Times New Roman" w:hAnsi="Times New Roman" w:cs="Times New Roman"/>
          <w:szCs w:val="24"/>
          <w:lang w:val="en-CA"/>
        </w:rPr>
        <w:t>,</w:t>
      </w:r>
      <w:r w:rsidRPr="0064023D">
        <w:rPr>
          <w:rFonts w:ascii="Times New Roman" w:hAnsi="Times New Roman" w:cs="Times New Roman"/>
          <w:szCs w:val="24"/>
          <w:lang w:val="en-CA"/>
        </w:rPr>
        <w:t xml:space="preserve"> on dates to be </w:t>
      </w:r>
      <w:r w:rsidR="00C53E89" w:rsidRPr="0064023D">
        <w:rPr>
          <w:rFonts w:ascii="Times New Roman" w:hAnsi="Times New Roman" w:cs="Times New Roman"/>
          <w:szCs w:val="24"/>
          <w:lang w:val="en-CA"/>
        </w:rPr>
        <w:t xml:space="preserve">set </w:t>
      </w:r>
      <w:r w:rsidRPr="0064023D">
        <w:rPr>
          <w:rFonts w:ascii="Times New Roman" w:hAnsi="Times New Roman" w:cs="Times New Roman"/>
          <w:szCs w:val="24"/>
          <w:lang w:val="en-CA"/>
        </w:rPr>
        <w:t xml:space="preserve">by the </w:t>
      </w:r>
      <w:r w:rsidR="00CB0E83">
        <w:rPr>
          <w:rFonts w:ascii="Times New Roman" w:hAnsi="Times New Roman" w:cs="Times New Roman"/>
          <w:szCs w:val="24"/>
          <w:lang w:val="en-CA"/>
        </w:rPr>
        <w:t>Infrastructure Director</w:t>
      </w:r>
      <w:r w:rsidRPr="0064023D">
        <w:rPr>
          <w:rFonts w:ascii="Times New Roman" w:hAnsi="Times New Roman" w:cs="Times New Roman"/>
          <w:szCs w:val="24"/>
          <w:lang w:val="en-CA"/>
        </w:rPr>
        <w:t xml:space="preserve">. </w:t>
      </w:r>
    </w:p>
    <w:p w14:paraId="734388F8" w14:textId="3BA47D77" w:rsidR="00E31BE1" w:rsidRPr="0064023D" w:rsidRDefault="00D6516D"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No </w:t>
      </w:r>
      <w:r w:rsidR="00AF3EBD" w:rsidRPr="0064023D">
        <w:rPr>
          <w:rFonts w:ascii="Times New Roman" w:hAnsi="Times New Roman" w:cs="Times New Roman"/>
          <w:szCs w:val="24"/>
          <w:lang w:val="en-CA"/>
        </w:rPr>
        <w:t>Public Works Department</w:t>
      </w:r>
      <w:r w:rsidRPr="0064023D">
        <w:rPr>
          <w:rFonts w:ascii="Times New Roman" w:hAnsi="Times New Roman" w:cs="Times New Roman"/>
          <w:szCs w:val="24"/>
          <w:lang w:val="en-CA"/>
        </w:rPr>
        <w:t xml:space="preserve"> collector</w:t>
      </w:r>
      <w:r w:rsidR="00C53E89" w:rsidRPr="0064023D">
        <w:rPr>
          <w:rFonts w:ascii="Times New Roman" w:hAnsi="Times New Roman" w:cs="Times New Roman"/>
          <w:szCs w:val="24"/>
          <w:lang w:val="en-CA"/>
        </w:rPr>
        <w:t>, or contactor operating on behalf of the First Nation,</w:t>
      </w:r>
      <w:r w:rsidRPr="0064023D">
        <w:rPr>
          <w:rFonts w:ascii="Times New Roman" w:hAnsi="Times New Roman" w:cs="Times New Roman"/>
          <w:szCs w:val="24"/>
          <w:lang w:val="en-CA"/>
        </w:rPr>
        <w:t xml:space="preserve"> will enter any premises </w:t>
      </w:r>
      <w:proofErr w:type="gramStart"/>
      <w:r w:rsidRPr="0064023D">
        <w:rPr>
          <w:rFonts w:ascii="Times New Roman" w:hAnsi="Times New Roman" w:cs="Times New Roman"/>
          <w:szCs w:val="24"/>
          <w:lang w:val="en-CA"/>
        </w:rPr>
        <w:t>for the purpose of</w:t>
      </w:r>
      <w:proofErr w:type="gramEnd"/>
      <w:r w:rsidRPr="0064023D">
        <w:rPr>
          <w:rFonts w:ascii="Times New Roman" w:hAnsi="Times New Roman" w:cs="Times New Roman"/>
          <w:szCs w:val="24"/>
          <w:lang w:val="en-CA"/>
        </w:rPr>
        <w:t xml:space="preserve"> collecting garbage.</w:t>
      </w:r>
    </w:p>
    <w:p w14:paraId="2C5BA79F" w14:textId="7F615240" w:rsidR="00E31BE1" w:rsidRDefault="00D6516D"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No</w:t>
      </w:r>
      <w:r w:rsidR="00AF3EBD" w:rsidRPr="0064023D">
        <w:rPr>
          <w:rFonts w:ascii="Times New Roman" w:hAnsi="Times New Roman" w:cs="Times New Roman"/>
          <w:szCs w:val="24"/>
          <w:lang w:val="en-CA"/>
        </w:rPr>
        <w:t xml:space="preserve"> Public Works Department </w:t>
      </w:r>
      <w:r w:rsidRPr="0064023D">
        <w:rPr>
          <w:rFonts w:ascii="Times New Roman" w:hAnsi="Times New Roman" w:cs="Times New Roman"/>
          <w:szCs w:val="24"/>
          <w:lang w:val="en-CA"/>
        </w:rPr>
        <w:t>collector</w:t>
      </w:r>
      <w:r w:rsidR="00C53E89" w:rsidRPr="0064023D">
        <w:rPr>
          <w:rFonts w:ascii="Times New Roman" w:hAnsi="Times New Roman" w:cs="Times New Roman"/>
          <w:szCs w:val="24"/>
          <w:lang w:val="en-CA"/>
        </w:rPr>
        <w:t>, or contactor operating on behalf of the First Nation,</w:t>
      </w:r>
      <w:r w:rsidRPr="0064023D">
        <w:rPr>
          <w:rFonts w:ascii="Times New Roman" w:hAnsi="Times New Roman" w:cs="Times New Roman"/>
          <w:szCs w:val="24"/>
          <w:lang w:val="en-CA"/>
        </w:rPr>
        <w:t xml:space="preserve"> will demand or receive any gratuity, gift, payment</w:t>
      </w:r>
      <w:r w:rsidR="0064023D" w:rsidRPr="0064023D">
        <w:rPr>
          <w:rFonts w:ascii="Times New Roman" w:hAnsi="Times New Roman" w:cs="Times New Roman"/>
          <w:szCs w:val="24"/>
          <w:lang w:val="en-CA"/>
        </w:rPr>
        <w:t>,</w:t>
      </w:r>
      <w:r w:rsidRPr="0064023D">
        <w:rPr>
          <w:rFonts w:ascii="Times New Roman" w:hAnsi="Times New Roman" w:cs="Times New Roman"/>
          <w:szCs w:val="24"/>
          <w:lang w:val="en-CA"/>
        </w:rPr>
        <w:t xml:space="preserve"> or consideration for services rendered in connection with </w:t>
      </w:r>
      <w:r w:rsidR="00F16EEB" w:rsidRPr="0064023D">
        <w:rPr>
          <w:rFonts w:ascii="Times New Roman" w:hAnsi="Times New Roman" w:cs="Times New Roman"/>
          <w:szCs w:val="24"/>
          <w:lang w:val="en-CA"/>
        </w:rPr>
        <w:t>waste</w:t>
      </w:r>
      <w:r w:rsidRPr="0064023D">
        <w:rPr>
          <w:rFonts w:ascii="Times New Roman" w:hAnsi="Times New Roman" w:cs="Times New Roman"/>
          <w:szCs w:val="24"/>
          <w:lang w:val="en-CA"/>
        </w:rPr>
        <w:t xml:space="preserve"> collection beyond their regular remuneration.</w:t>
      </w:r>
    </w:p>
    <w:p w14:paraId="539D58D6" w14:textId="77777777" w:rsidR="00B17053" w:rsidRPr="0064023D" w:rsidRDefault="00B17053" w:rsidP="00B17053">
      <w:pPr>
        <w:pStyle w:val="ListParagraph"/>
        <w:tabs>
          <w:tab w:val="left" w:pos="1680"/>
          <w:tab w:val="left" w:pos="8280"/>
          <w:tab w:val="left" w:pos="8424"/>
        </w:tabs>
        <w:ind w:left="2040" w:right="880" w:firstLine="0"/>
        <w:rPr>
          <w:rFonts w:ascii="Times New Roman" w:hAnsi="Times New Roman" w:cs="Times New Roman"/>
          <w:szCs w:val="24"/>
          <w:lang w:val="en-CA"/>
        </w:rPr>
      </w:pPr>
    </w:p>
    <w:p w14:paraId="4301E744" w14:textId="77777777" w:rsidR="00E31BE1" w:rsidRPr="0064023D" w:rsidRDefault="00734247" w:rsidP="00773355">
      <w:pPr>
        <w:pStyle w:val="ListParagraph"/>
        <w:numPr>
          <w:ilvl w:val="0"/>
          <w:numId w:val="12"/>
        </w:numPr>
        <w:tabs>
          <w:tab w:val="left" w:pos="1680"/>
          <w:tab w:val="left" w:pos="8280"/>
          <w:tab w:val="left" w:pos="8424"/>
        </w:tabs>
        <w:ind w:left="2040" w:right="880" w:hanging="960"/>
        <w:rPr>
          <w:rStyle w:val="Strong"/>
          <w:lang w:val="en-CA"/>
        </w:rPr>
      </w:pPr>
      <w:r w:rsidRPr="0064023D">
        <w:rPr>
          <w:rStyle w:val="Strong"/>
          <w:lang w:val="en-CA"/>
        </w:rPr>
        <w:t>IMMUNITY</w:t>
      </w:r>
    </w:p>
    <w:p w14:paraId="37BB013B" w14:textId="77777777" w:rsidR="00E31BE1" w:rsidRPr="0064023D" w:rsidRDefault="00734247"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No action for damages lies or may be instituted against </w:t>
      </w:r>
      <w:r w:rsidR="005F13B8" w:rsidRPr="0064023D">
        <w:rPr>
          <w:rFonts w:ascii="Times New Roman" w:hAnsi="Times New Roman" w:cs="Times New Roman"/>
          <w:szCs w:val="24"/>
          <w:lang w:val="en-CA"/>
        </w:rPr>
        <w:t xml:space="preserve">the MFN, </w:t>
      </w:r>
      <w:r w:rsidRPr="0064023D">
        <w:rPr>
          <w:rFonts w:ascii="Times New Roman" w:hAnsi="Times New Roman" w:cs="Times New Roman"/>
          <w:szCs w:val="24"/>
          <w:lang w:val="en-CA"/>
        </w:rPr>
        <w:t xml:space="preserve">present or past </w:t>
      </w:r>
      <w:r w:rsidR="00E5087F" w:rsidRPr="0064023D">
        <w:rPr>
          <w:rFonts w:ascii="Times New Roman" w:hAnsi="Times New Roman" w:cs="Times New Roman"/>
          <w:szCs w:val="24"/>
          <w:lang w:val="en-CA"/>
        </w:rPr>
        <w:t xml:space="preserve">Chief and </w:t>
      </w:r>
      <w:r w:rsidRPr="0064023D">
        <w:rPr>
          <w:rFonts w:ascii="Times New Roman" w:hAnsi="Times New Roman" w:cs="Times New Roman"/>
          <w:szCs w:val="24"/>
          <w:lang w:val="en-CA"/>
        </w:rPr>
        <w:t>Council</w:t>
      </w:r>
      <w:r w:rsidR="005F13B8" w:rsidRPr="0064023D">
        <w:rPr>
          <w:rFonts w:ascii="Times New Roman" w:hAnsi="Times New Roman" w:cs="Times New Roman"/>
          <w:szCs w:val="24"/>
          <w:lang w:val="en-CA"/>
        </w:rPr>
        <w:t>,</w:t>
      </w:r>
      <w:r w:rsidRPr="0064023D">
        <w:rPr>
          <w:rFonts w:ascii="Times New Roman" w:hAnsi="Times New Roman" w:cs="Times New Roman"/>
          <w:szCs w:val="24"/>
          <w:lang w:val="en-CA"/>
        </w:rPr>
        <w:t xml:space="preserve"> </w:t>
      </w:r>
      <w:r w:rsidR="005F13B8" w:rsidRPr="0064023D">
        <w:rPr>
          <w:rFonts w:ascii="Times New Roman" w:hAnsi="Times New Roman" w:cs="Times New Roman"/>
          <w:szCs w:val="24"/>
          <w:lang w:val="en-CA"/>
        </w:rPr>
        <w:t xml:space="preserve">any </w:t>
      </w:r>
      <w:r w:rsidRPr="0064023D">
        <w:rPr>
          <w:rFonts w:ascii="Times New Roman" w:hAnsi="Times New Roman" w:cs="Times New Roman"/>
          <w:szCs w:val="24"/>
          <w:lang w:val="en-CA"/>
        </w:rPr>
        <w:t>Enforcement Officer</w:t>
      </w:r>
      <w:r w:rsidR="005F13B8" w:rsidRPr="0064023D">
        <w:rPr>
          <w:rFonts w:ascii="Times New Roman" w:hAnsi="Times New Roman" w:cs="Times New Roman"/>
          <w:szCs w:val="24"/>
          <w:lang w:val="en-CA"/>
        </w:rPr>
        <w:t>,</w:t>
      </w:r>
      <w:r w:rsidRPr="0064023D">
        <w:rPr>
          <w:rFonts w:ascii="Times New Roman" w:hAnsi="Times New Roman" w:cs="Times New Roman"/>
          <w:szCs w:val="24"/>
          <w:lang w:val="en-CA"/>
        </w:rPr>
        <w:t xml:space="preserve"> </w:t>
      </w:r>
      <w:r w:rsidR="00E5087F" w:rsidRPr="0064023D">
        <w:rPr>
          <w:rFonts w:ascii="Times New Roman" w:hAnsi="Times New Roman" w:cs="Times New Roman"/>
          <w:szCs w:val="24"/>
          <w:lang w:val="en-CA"/>
        </w:rPr>
        <w:t xml:space="preserve">band </w:t>
      </w:r>
      <w:r w:rsidRPr="0064023D">
        <w:rPr>
          <w:rFonts w:ascii="Times New Roman" w:hAnsi="Times New Roman" w:cs="Times New Roman"/>
          <w:szCs w:val="24"/>
          <w:lang w:val="en-CA"/>
        </w:rPr>
        <w:t xml:space="preserve">members, </w:t>
      </w:r>
      <w:r w:rsidR="00E5087F" w:rsidRPr="0064023D">
        <w:rPr>
          <w:rFonts w:ascii="Times New Roman" w:hAnsi="Times New Roman" w:cs="Times New Roman"/>
          <w:szCs w:val="24"/>
          <w:lang w:val="en-CA"/>
        </w:rPr>
        <w:t xml:space="preserve">or </w:t>
      </w:r>
      <w:r w:rsidRPr="0064023D">
        <w:rPr>
          <w:rFonts w:ascii="Times New Roman" w:hAnsi="Times New Roman" w:cs="Times New Roman"/>
          <w:szCs w:val="24"/>
          <w:lang w:val="en-CA"/>
        </w:rPr>
        <w:t xml:space="preserve">employees, of </w:t>
      </w:r>
      <w:r w:rsidR="00F16EEB" w:rsidRPr="0064023D">
        <w:rPr>
          <w:rFonts w:ascii="Times New Roman" w:hAnsi="Times New Roman" w:cs="Times New Roman"/>
          <w:szCs w:val="24"/>
          <w:lang w:val="en-CA"/>
        </w:rPr>
        <w:t>MFN</w:t>
      </w:r>
      <w:r w:rsidRPr="0064023D">
        <w:rPr>
          <w:rFonts w:ascii="Times New Roman" w:hAnsi="Times New Roman" w:cs="Times New Roman"/>
          <w:szCs w:val="24"/>
          <w:lang w:val="en-CA"/>
        </w:rPr>
        <w:t>:</w:t>
      </w:r>
    </w:p>
    <w:p w14:paraId="49787107" w14:textId="77777777" w:rsidR="00E31BE1" w:rsidRPr="0064023D" w:rsidRDefault="00734247"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For anything said or done or omitted to be said or done by that person in the perfor</w:t>
      </w:r>
      <w:r w:rsidR="00DF525A" w:rsidRPr="0064023D">
        <w:rPr>
          <w:rFonts w:ascii="Times New Roman" w:hAnsi="Times New Roman" w:cs="Times New Roman"/>
          <w:szCs w:val="24"/>
          <w:lang w:val="en-CA"/>
        </w:rPr>
        <w:softHyphen/>
      </w:r>
      <w:r w:rsidRPr="0064023D">
        <w:rPr>
          <w:rFonts w:ascii="Times New Roman" w:hAnsi="Times New Roman" w:cs="Times New Roman"/>
          <w:szCs w:val="24"/>
          <w:lang w:val="en-CA"/>
        </w:rPr>
        <w:t>mance or intended performance of the person’s duty or the exercise of the person’s authority</w:t>
      </w:r>
      <w:r w:rsidR="005F13B8" w:rsidRPr="0064023D">
        <w:rPr>
          <w:rFonts w:ascii="Times New Roman" w:hAnsi="Times New Roman" w:cs="Times New Roman"/>
          <w:szCs w:val="24"/>
          <w:lang w:val="en-CA"/>
        </w:rPr>
        <w:t xml:space="preserve"> under this law; or</w:t>
      </w:r>
    </w:p>
    <w:p w14:paraId="4D792DB8" w14:textId="77777777" w:rsidR="00E31BE1" w:rsidRPr="0064023D" w:rsidRDefault="00734247"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For any alleged neglect or default in the performance or intended performance of the person’s duty or the exercise of the person’s authority</w:t>
      </w:r>
      <w:r w:rsidR="005F13B8" w:rsidRPr="0064023D">
        <w:rPr>
          <w:rFonts w:ascii="Times New Roman" w:hAnsi="Times New Roman" w:cs="Times New Roman"/>
          <w:szCs w:val="24"/>
          <w:lang w:val="en-CA"/>
        </w:rPr>
        <w:t xml:space="preserve"> under this law</w:t>
      </w:r>
      <w:r w:rsidRPr="0064023D">
        <w:rPr>
          <w:rFonts w:ascii="Times New Roman" w:hAnsi="Times New Roman" w:cs="Times New Roman"/>
          <w:szCs w:val="24"/>
          <w:lang w:val="en-CA"/>
        </w:rPr>
        <w:t>.</w:t>
      </w:r>
    </w:p>
    <w:p w14:paraId="61A49C59" w14:textId="77777777" w:rsidR="00E31BE1" w:rsidRPr="0064023D" w:rsidRDefault="00734247"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Section </w:t>
      </w:r>
      <w:r w:rsidR="005F13B8" w:rsidRPr="0064023D">
        <w:rPr>
          <w:rFonts w:ascii="Times New Roman" w:hAnsi="Times New Roman" w:cs="Times New Roman"/>
          <w:szCs w:val="24"/>
          <w:lang w:val="en-CA"/>
        </w:rPr>
        <w:t>8</w:t>
      </w:r>
      <w:r w:rsidRPr="0064023D">
        <w:rPr>
          <w:rFonts w:ascii="Times New Roman" w:hAnsi="Times New Roman" w:cs="Times New Roman"/>
          <w:szCs w:val="24"/>
          <w:lang w:val="en-CA"/>
        </w:rPr>
        <w:t>.1 does not provide a defense if:</w:t>
      </w:r>
    </w:p>
    <w:p w14:paraId="10C5DB1D" w14:textId="77777777" w:rsidR="00E31BE1" w:rsidRPr="0064023D" w:rsidRDefault="00E5087F"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Chief and </w:t>
      </w:r>
      <w:r w:rsidR="00734247" w:rsidRPr="0064023D">
        <w:rPr>
          <w:rFonts w:ascii="Times New Roman" w:hAnsi="Times New Roman" w:cs="Times New Roman"/>
          <w:szCs w:val="24"/>
          <w:lang w:val="en-CA"/>
        </w:rPr>
        <w:t>Council</w:t>
      </w:r>
      <w:r w:rsidRPr="0064023D">
        <w:rPr>
          <w:rFonts w:ascii="Times New Roman" w:hAnsi="Times New Roman" w:cs="Times New Roman"/>
          <w:szCs w:val="24"/>
          <w:lang w:val="en-CA"/>
        </w:rPr>
        <w:t>,</w:t>
      </w:r>
      <w:r w:rsidR="00734247" w:rsidRPr="0064023D">
        <w:rPr>
          <w:rFonts w:ascii="Times New Roman" w:hAnsi="Times New Roman" w:cs="Times New Roman"/>
          <w:szCs w:val="24"/>
          <w:lang w:val="en-CA"/>
        </w:rPr>
        <w:t xml:space="preserve"> Enforcement Officer, </w:t>
      </w:r>
      <w:r w:rsidRPr="0064023D">
        <w:rPr>
          <w:rFonts w:ascii="Times New Roman" w:hAnsi="Times New Roman" w:cs="Times New Roman"/>
          <w:szCs w:val="24"/>
          <w:lang w:val="en-CA"/>
        </w:rPr>
        <w:t xml:space="preserve">band </w:t>
      </w:r>
      <w:r w:rsidR="00734247" w:rsidRPr="0064023D">
        <w:rPr>
          <w:rFonts w:ascii="Times New Roman" w:hAnsi="Times New Roman" w:cs="Times New Roman"/>
          <w:szCs w:val="24"/>
          <w:lang w:val="en-CA"/>
        </w:rPr>
        <w:t xml:space="preserve">members, </w:t>
      </w:r>
      <w:r w:rsidRPr="0064023D">
        <w:rPr>
          <w:rFonts w:ascii="Times New Roman" w:hAnsi="Times New Roman" w:cs="Times New Roman"/>
          <w:szCs w:val="24"/>
          <w:lang w:val="en-CA"/>
        </w:rPr>
        <w:t xml:space="preserve">or </w:t>
      </w:r>
      <w:r w:rsidR="00734247" w:rsidRPr="0064023D">
        <w:rPr>
          <w:rFonts w:ascii="Times New Roman" w:hAnsi="Times New Roman" w:cs="Times New Roman"/>
          <w:szCs w:val="24"/>
          <w:lang w:val="en-CA"/>
        </w:rPr>
        <w:t>employees, have, in re</w:t>
      </w:r>
      <w:r w:rsidR="00DF525A" w:rsidRPr="0064023D">
        <w:rPr>
          <w:rFonts w:ascii="Times New Roman" w:hAnsi="Times New Roman" w:cs="Times New Roman"/>
          <w:szCs w:val="24"/>
          <w:lang w:val="en-CA"/>
        </w:rPr>
        <w:softHyphen/>
      </w:r>
      <w:r w:rsidR="00734247" w:rsidRPr="0064023D">
        <w:rPr>
          <w:rFonts w:ascii="Times New Roman" w:hAnsi="Times New Roman" w:cs="Times New Roman"/>
          <w:szCs w:val="24"/>
          <w:lang w:val="en-CA"/>
        </w:rPr>
        <w:t>la</w:t>
      </w:r>
      <w:r w:rsidR="00DF525A" w:rsidRPr="0064023D">
        <w:rPr>
          <w:rFonts w:ascii="Times New Roman" w:hAnsi="Times New Roman" w:cs="Times New Roman"/>
          <w:szCs w:val="24"/>
          <w:lang w:val="en-CA"/>
        </w:rPr>
        <w:softHyphen/>
      </w:r>
      <w:r w:rsidR="00734247" w:rsidRPr="0064023D">
        <w:rPr>
          <w:rFonts w:ascii="Times New Roman" w:hAnsi="Times New Roman" w:cs="Times New Roman"/>
          <w:szCs w:val="24"/>
          <w:lang w:val="en-CA"/>
        </w:rPr>
        <w:t>tion to the conduct that is the subject matter of action, been guilty of dishonesty, gross negligence or malicious or willful misconduct</w:t>
      </w:r>
      <w:r w:rsidR="006D5D91" w:rsidRPr="0064023D">
        <w:rPr>
          <w:rFonts w:ascii="Times New Roman" w:hAnsi="Times New Roman" w:cs="Times New Roman"/>
          <w:szCs w:val="24"/>
          <w:lang w:val="en-CA"/>
        </w:rPr>
        <w:t>;</w:t>
      </w:r>
      <w:r w:rsidR="00734247" w:rsidRPr="0064023D">
        <w:rPr>
          <w:rFonts w:ascii="Times New Roman" w:hAnsi="Times New Roman" w:cs="Times New Roman"/>
          <w:szCs w:val="24"/>
          <w:lang w:val="en-CA"/>
        </w:rPr>
        <w:t xml:space="preserve"> or</w:t>
      </w:r>
      <w:r w:rsidR="006D5D91" w:rsidRPr="0064023D">
        <w:rPr>
          <w:rFonts w:ascii="Times New Roman" w:hAnsi="Times New Roman" w:cs="Times New Roman"/>
          <w:szCs w:val="24"/>
          <w:lang w:val="en-CA"/>
        </w:rPr>
        <w:t>,</w:t>
      </w:r>
    </w:p>
    <w:p w14:paraId="2AF375E3" w14:textId="77777777" w:rsidR="00E31BE1" w:rsidRPr="0064023D" w:rsidRDefault="005F13B8"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The cause of action is</w:t>
      </w:r>
      <w:r w:rsidR="00734247" w:rsidRPr="0064023D">
        <w:rPr>
          <w:rFonts w:ascii="Times New Roman" w:hAnsi="Times New Roman" w:cs="Times New Roman"/>
          <w:szCs w:val="24"/>
          <w:lang w:val="en-CA"/>
        </w:rPr>
        <w:t xml:space="preserve"> libel or slander.</w:t>
      </w:r>
    </w:p>
    <w:p w14:paraId="6D9E1BE8" w14:textId="77777777" w:rsidR="00E31BE1" w:rsidRPr="0064023D" w:rsidRDefault="00734247"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proofErr w:type="gramStart"/>
      <w:r w:rsidRPr="0064023D">
        <w:rPr>
          <w:rFonts w:ascii="Times New Roman" w:hAnsi="Times New Roman" w:cs="Times New Roman"/>
          <w:szCs w:val="24"/>
          <w:lang w:val="en-CA"/>
        </w:rPr>
        <w:t xml:space="preserve">MFN, present or past </w:t>
      </w:r>
      <w:r w:rsidR="007745A8" w:rsidRPr="0064023D">
        <w:rPr>
          <w:rFonts w:ascii="Times New Roman" w:hAnsi="Times New Roman" w:cs="Times New Roman"/>
          <w:szCs w:val="24"/>
          <w:lang w:val="en-CA"/>
        </w:rPr>
        <w:t xml:space="preserve">Chief and </w:t>
      </w:r>
      <w:r w:rsidRPr="0064023D">
        <w:rPr>
          <w:rFonts w:ascii="Times New Roman" w:hAnsi="Times New Roman" w:cs="Times New Roman"/>
          <w:szCs w:val="24"/>
          <w:lang w:val="en-CA"/>
        </w:rPr>
        <w:t>Council</w:t>
      </w:r>
      <w:r w:rsidR="006E595B" w:rsidRPr="0064023D">
        <w:rPr>
          <w:rFonts w:ascii="Times New Roman" w:hAnsi="Times New Roman" w:cs="Times New Roman"/>
          <w:szCs w:val="24"/>
          <w:lang w:val="en-CA"/>
        </w:rPr>
        <w:t>,</w:t>
      </w:r>
      <w:r w:rsidRPr="0064023D">
        <w:rPr>
          <w:rFonts w:ascii="Times New Roman" w:hAnsi="Times New Roman" w:cs="Times New Roman"/>
          <w:szCs w:val="24"/>
          <w:lang w:val="en-CA"/>
        </w:rPr>
        <w:t xml:space="preserve"> </w:t>
      </w:r>
      <w:r w:rsidR="007745A8" w:rsidRPr="0064023D">
        <w:rPr>
          <w:rFonts w:ascii="Times New Roman" w:hAnsi="Times New Roman" w:cs="Times New Roman"/>
          <w:szCs w:val="24"/>
          <w:lang w:val="en-CA"/>
        </w:rPr>
        <w:t xml:space="preserve">band </w:t>
      </w:r>
      <w:r w:rsidRPr="0064023D">
        <w:rPr>
          <w:rFonts w:ascii="Times New Roman" w:hAnsi="Times New Roman" w:cs="Times New Roman"/>
          <w:szCs w:val="24"/>
          <w:lang w:val="en-CA"/>
        </w:rPr>
        <w:t xml:space="preserve">members, </w:t>
      </w:r>
      <w:r w:rsidR="007745A8" w:rsidRPr="0064023D">
        <w:rPr>
          <w:rFonts w:ascii="Times New Roman" w:hAnsi="Times New Roman" w:cs="Times New Roman"/>
          <w:szCs w:val="24"/>
          <w:lang w:val="en-CA"/>
        </w:rPr>
        <w:t xml:space="preserve">or </w:t>
      </w:r>
      <w:r w:rsidRPr="0064023D">
        <w:rPr>
          <w:rFonts w:ascii="Times New Roman" w:hAnsi="Times New Roman" w:cs="Times New Roman"/>
          <w:szCs w:val="24"/>
          <w:lang w:val="en-CA"/>
        </w:rPr>
        <w:t>employees</w:t>
      </w:r>
      <w:r w:rsidR="007745A8" w:rsidRPr="0064023D">
        <w:rPr>
          <w:rFonts w:ascii="Times New Roman" w:hAnsi="Times New Roman" w:cs="Times New Roman"/>
          <w:szCs w:val="24"/>
          <w:lang w:val="en-CA"/>
        </w:rPr>
        <w:t xml:space="preserve"> of MFN</w:t>
      </w:r>
      <w:r w:rsidRPr="0064023D">
        <w:rPr>
          <w:rFonts w:ascii="Times New Roman" w:hAnsi="Times New Roman" w:cs="Times New Roman"/>
          <w:szCs w:val="24"/>
          <w:lang w:val="en-CA"/>
        </w:rPr>
        <w:t xml:space="preserve"> </w:t>
      </w:r>
      <w:r w:rsidR="006D5D91" w:rsidRPr="0064023D">
        <w:rPr>
          <w:rFonts w:ascii="Times New Roman" w:hAnsi="Times New Roman" w:cs="Times New Roman"/>
          <w:szCs w:val="24"/>
          <w:lang w:val="en-CA"/>
        </w:rPr>
        <w:t>are</w:t>
      </w:r>
      <w:r w:rsidRPr="0064023D">
        <w:rPr>
          <w:rFonts w:ascii="Times New Roman" w:hAnsi="Times New Roman" w:cs="Times New Roman"/>
          <w:szCs w:val="24"/>
          <w:lang w:val="en-CA"/>
        </w:rPr>
        <w:t xml:space="preserve"> not liable for any damages or other loss, including economic loss, sustained by any person or to the property of any person, as a result of neglect or failure, for any reason, to discover or detect any contravention of this </w:t>
      </w:r>
      <w:r w:rsidR="006E595B" w:rsidRPr="0064023D">
        <w:rPr>
          <w:rFonts w:ascii="Times New Roman" w:hAnsi="Times New Roman" w:cs="Times New Roman"/>
          <w:szCs w:val="24"/>
          <w:lang w:val="en-CA"/>
        </w:rPr>
        <w:t>L</w:t>
      </w:r>
      <w:r w:rsidRPr="0064023D">
        <w:rPr>
          <w:rFonts w:ascii="Times New Roman" w:hAnsi="Times New Roman" w:cs="Times New Roman"/>
          <w:szCs w:val="24"/>
          <w:lang w:val="en-CA"/>
        </w:rPr>
        <w:t xml:space="preserve">aw or any other MFN Law or from the neglect or failure, for any </w:t>
      </w:r>
      <w:r w:rsidRPr="0064023D">
        <w:rPr>
          <w:rFonts w:ascii="Times New Roman" w:hAnsi="Times New Roman" w:cs="Times New Roman"/>
          <w:szCs w:val="24"/>
          <w:lang w:val="en-CA"/>
        </w:rPr>
        <w:lastRenderedPageBreak/>
        <w:t>reason or in any manner, to enforce this Law or any other MFN Law.</w:t>
      </w:r>
      <w:proofErr w:type="gramEnd"/>
    </w:p>
    <w:p w14:paraId="57C6E109" w14:textId="77777777" w:rsidR="00E31BE1" w:rsidRPr="0064023D" w:rsidRDefault="00734247"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All actions against MFN</w:t>
      </w:r>
      <w:r w:rsidR="006D5D91" w:rsidRPr="0064023D">
        <w:rPr>
          <w:rFonts w:ascii="Times New Roman" w:hAnsi="Times New Roman" w:cs="Times New Roman"/>
          <w:szCs w:val="24"/>
          <w:lang w:val="en-CA"/>
        </w:rPr>
        <w:t>,</w:t>
      </w:r>
      <w:r w:rsidRPr="0064023D">
        <w:rPr>
          <w:rFonts w:ascii="Times New Roman" w:hAnsi="Times New Roman" w:cs="Times New Roman"/>
          <w:szCs w:val="24"/>
          <w:lang w:val="en-CA"/>
        </w:rPr>
        <w:t xml:space="preserve"> </w:t>
      </w:r>
      <w:r w:rsidR="006D5D91" w:rsidRPr="0064023D">
        <w:rPr>
          <w:rFonts w:ascii="Times New Roman" w:hAnsi="Times New Roman" w:cs="Times New Roman"/>
          <w:szCs w:val="24"/>
          <w:lang w:val="en-CA"/>
        </w:rPr>
        <w:t>present or past Chief and Council, band members, or employees of MFN directly or indirectly in relation to</w:t>
      </w:r>
      <w:r w:rsidRPr="0064023D">
        <w:rPr>
          <w:rFonts w:ascii="Times New Roman" w:hAnsi="Times New Roman" w:cs="Times New Roman"/>
          <w:szCs w:val="24"/>
          <w:lang w:val="en-CA"/>
        </w:rPr>
        <w:t xml:space="preserve"> anything that:</w:t>
      </w:r>
    </w:p>
    <w:p w14:paraId="07D71DFE" w14:textId="59ACDDD4" w:rsidR="006D5D91" w:rsidRPr="0064023D" w:rsidRDefault="006D5D91"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was done pursuant to this law;</w:t>
      </w:r>
    </w:p>
    <w:p w14:paraId="08C749F7" w14:textId="7D134321" w:rsidR="00734247" w:rsidRPr="0064023D" w:rsidRDefault="006D5D91"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was</w:t>
      </w:r>
      <w:r w:rsidR="00734247" w:rsidRPr="0064023D">
        <w:rPr>
          <w:rFonts w:ascii="Times New Roman" w:hAnsi="Times New Roman" w:cs="Times New Roman"/>
          <w:szCs w:val="24"/>
          <w:lang w:val="en-CA"/>
        </w:rPr>
        <w:t xml:space="preserve"> purported to have been done</w:t>
      </w:r>
      <w:r w:rsidRPr="0064023D">
        <w:rPr>
          <w:rFonts w:ascii="Times New Roman" w:hAnsi="Times New Roman" w:cs="Times New Roman"/>
          <w:szCs w:val="24"/>
          <w:lang w:val="en-CA"/>
        </w:rPr>
        <w:t xml:space="preserve"> pursuant to</w:t>
      </w:r>
      <w:r w:rsidR="00734247" w:rsidRPr="0064023D">
        <w:rPr>
          <w:rFonts w:ascii="Times New Roman" w:hAnsi="Times New Roman" w:cs="Times New Roman"/>
          <w:szCs w:val="24"/>
          <w:lang w:val="en-CA"/>
        </w:rPr>
        <w:t xml:space="preserve"> the powers conferred by this Law</w:t>
      </w:r>
      <w:r w:rsidRPr="0064023D">
        <w:rPr>
          <w:rFonts w:ascii="Times New Roman" w:hAnsi="Times New Roman" w:cs="Times New Roman"/>
          <w:szCs w:val="24"/>
          <w:lang w:val="en-CA"/>
        </w:rPr>
        <w:t>;</w:t>
      </w:r>
      <w:r w:rsidR="00734247" w:rsidRPr="0064023D">
        <w:rPr>
          <w:rFonts w:ascii="Times New Roman" w:hAnsi="Times New Roman" w:cs="Times New Roman"/>
          <w:szCs w:val="24"/>
          <w:lang w:val="en-CA"/>
        </w:rPr>
        <w:t xml:space="preserve"> and</w:t>
      </w:r>
      <w:r w:rsidRPr="0064023D">
        <w:rPr>
          <w:rFonts w:ascii="Times New Roman" w:hAnsi="Times New Roman" w:cs="Times New Roman"/>
          <w:szCs w:val="24"/>
          <w:lang w:val="en-CA"/>
        </w:rPr>
        <w:t>,</w:t>
      </w:r>
    </w:p>
    <w:p w14:paraId="595DF26B" w14:textId="6703564D" w:rsidR="00734247" w:rsidRPr="0064023D" w:rsidRDefault="006D5D91"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m</w:t>
      </w:r>
      <w:r w:rsidR="00734247" w:rsidRPr="0064023D">
        <w:rPr>
          <w:rFonts w:ascii="Times New Roman" w:hAnsi="Times New Roman" w:cs="Times New Roman"/>
          <w:szCs w:val="24"/>
          <w:lang w:val="en-CA"/>
        </w:rPr>
        <w:t xml:space="preserve">ight have been lawfully done by MFN and is acting in the manner established by </w:t>
      </w:r>
      <w:r w:rsidR="006E595B" w:rsidRPr="0064023D">
        <w:rPr>
          <w:rFonts w:ascii="Times New Roman" w:hAnsi="Times New Roman" w:cs="Times New Roman"/>
          <w:szCs w:val="24"/>
          <w:lang w:val="en-CA"/>
        </w:rPr>
        <w:t>L</w:t>
      </w:r>
      <w:r w:rsidR="00734247" w:rsidRPr="0064023D">
        <w:rPr>
          <w:rFonts w:ascii="Times New Roman" w:hAnsi="Times New Roman" w:cs="Times New Roman"/>
          <w:szCs w:val="24"/>
          <w:lang w:val="en-CA"/>
        </w:rPr>
        <w:t>aw</w:t>
      </w:r>
      <w:r w:rsidRPr="0064023D">
        <w:rPr>
          <w:rFonts w:ascii="Times New Roman" w:hAnsi="Times New Roman" w:cs="Times New Roman"/>
          <w:szCs w:val="24"/>
          <w:lang w:val="en-CA"/>
        </w:rPr>
        <w:t>; or</w:t>
      </w:r>
    </w:p>
    <w:p w14:paraId="13084E94" w14:textId="77777777" w:rsidR="00E31BE1" w:rsidRPr="0064023D" w:rsidRDefault="006D5D91"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ought to have been done pursuant to this law;</w:t>
      </w:r>
    </w:p>
    <w:p w14:paraId="104A4A40" w14:textId="71622B0F" w:rsidR="00E31BE1" w:rsidRPr="0064023D" w:rsidRDefault="00734247" w:rsidP="00B17053">
      <w:pPr>
        <w:pStyle w:val="ListParagraph"/>
        <w:tabs>
          <w:tab w:val="left" w:pos="1680"/>
          <w:tab w:val="left" w:pos="8280"/>
          <w:tab w:val="left" w:pos="8424"/>
        </w:tabs>
        <w:ind w:left="3960" w:right="880" w:hanging="840"/>
        <w:rPr>
          <w:rFonts w:ascii="Times New Roman" w:hAnsi="Times New Roman" w:cs="Times New Roman"/>
          <w:szCs w:val="24"/>
          <w:lang w:val="en-CA"/>
        </w:rPr>
      </w:pPr>
      <w:proofErr w:type="gramStart"/>
      <w:r w:rsidRPr="0064023D">
        <w:rPr>
          <w:rFonts w:ascii="Times New Roman" w:hAnsi="Times New Roman" w:cs="Times New Roman"/>
          <w:szCs w:val="24"/>
          <w:lang w:val="en-CA"/>
        </w:rPr>
        <w:t>must</w:t>
      </w:r>
      <w:proofErr w:type="gramEnd"/>
      <w:r w:rsidRPr="0064023D">
        <w:rPr>
          <w:rFonts w:ascii="Times New Roman" w:hAnsi="Times New Roman" w:cs="Times New Roman"/>
          <w:szCs w:val="24"/>
          <w:lang w:val="en-CA"/>
        </w:rPr>
        <w:t xml:space="preserve"> be commenced within six (6) months after the cause of action first arose, but not after</w:t>
      </w:r>
      <w:r w:rsidR="0019236D">
        <w:rPr>
          <w:rFonts w:ascii="Times New Roman" w:hAnsi="Times New Roman" w:cs="Times New Roman"/>
          <w:szCs w:val="24"/>
          <w:lang w:val="en-CA"/>
        </w:rPr>
        <w:softHyphen/>
      </w:r>
      <w:r w:rsidRPr="0064023D">
        <w:rPr>
          <w:rFonts w:ascii="Times New Roman" w:hAnsi="Times New Roman" w:cs="Times New Roman"/>
          <w:szCs w:val="24"/>
          <w:lang w:val="en-CA"/>
        </w:rPr>
        <w:t xml:space="preserve">wards. </w:t>
      </w:r>
    </w:p>
    <w:p w14:paraId="6DB6A9BF" w14:textId="048B92E5" w:rsidR="00E31BE1" w:rsidRPr="0064023D" w:rsidRDefault="00734247" w:rsidP="00B17053">
      <w:pPr>
        <w:pStyle w:val="ListParagraph"/>
        <w:numPr>
          <w:ilvl w:val="1"/>
          <w:numId w:val="12"/>
        </w:numPr>
        <w:tabs>
          <w:tab w:val="left" w:pos="1680"/>
          <w:tab w:val="left" w:pos="8280"/>
          <w:tab w:val="left" w:pos="8424"/>
        </w:tabs>
        <w:ind w:left="2880" w:right="880" w:hanging="840"/>
        <w:rPr>
          <w:rFonts w:ascii="Times New Roman" w:hAnsi="Times New Roman"/>
          <w:lang w:val="en-CA"/>
        </w:rPr>
      </w:pPr>
      <w:r w:rsidRPr="0064023D">
        <w:rPr>
          <w:rFonts w:ascii="Times New Roman" w:hAnsi="Times New Roman" w:cs="Times New Roman"/>
          <w:szCs w:val="24"/>
          <w:lang w:val="en-CA"/>
        </w:rPr>
        <w:t xml:space="preserve">MFN is </w:t>
      </w:r>
      <w:r w:rsidR="00BB4679" w:rsidRPr="0064023D">
        <w:rPr>
          <w:rFonts w:ascii="Times New Roman" w:hAnsi="Times New Roman" w:cs="Times New Roman"/>
          <w:szCs w:val="24"/>
          <w:lang w:val="en-CA"/>
        </w:rPr>
        <w:t>not</w:t>
      </w:r>
      <w:r w:rsidRPr="0064023D">
        <w:rPr>
          <w:rFonts w:ascii="Times New Roman" w:hAnsi="Times New Roman" w:cs="Times New Roman"/>
          <w:szCs w:val="24"/>
          <w:lang w:val="en-CA"/>
        </w:rPr>
        <w:t xml:space="preserve"> liable for damages</w:t>
      </w:r>
      <w:r w:rsidR="00BB4679" w:rsidRPr="0064023D">
        <w:rPr>
          <w:rFonts w:ascii="Times New Roman" w:hAnsi="Times New Roman" w:cs="Times New Roman"/>
          <w:szCs w:val="24"/>
          <w:lang w:val="en-CA"/>
        </w:rPr>
        <w:t xml:space="preserve"> or injuries</w:t>
      </w:r>
      <w:r w:rsidRPr="0064023D">
        <w:rPr>
          <w:rFonts w:ascii="Times New Roman" w:hAnsi="Times New Roman" w:cs="Times New Roman"/>
          <w:szCs w:val="24"/>
          <w:lang w:val="en-CA"/>
        </w:rPr>
        <w:t xml:space="preserve"> unless notice in writing, setting out the time, place and manner in which the damage has been sustained, is delivered to MFN, within two (2) months from the date on which the damage was sustained</w:t>
      </w:r>
      <w:r w:rsidRPr="0064023D">
        <w:rPr>
          <w:rFonts w:ascii="Times New Roman" w:hAnsi="Times New Roman"/>
          <w:lang w:val="en-CA"/>
        </w:rPr>
        <w:t>.</w:t>
      </w:r>
      <w:r w:rsidR="000E3D55" w:rsidRPr="0064023D">
        <w:rPr>
          <w:rFonts w:ascii="Times New Roman" w:hAnsi="Times New Roman"/>
          <w:lang w:val="en-CA"/>
        </w:rPr>
        <w:t xml:space="preserve"> </w:t>
      </w:r>
      <w:r w:rsidRPr="0064023D">
        <w:rPr>
          <w:rFonts w:ascii="Times New Roman" w:hAnsi="Times New Roman"/>
          <w:lang w:val="en-CA"/>
        </w:rPr>
        <w:t>Failure to give notice or its insuf</w:t>
      </w:r>
      <w:r w:rsidR="000E3D55" w:rsidRPr="0064023D">
        <w:rPr>
          <w:rFonts w:ascii="Times New Roman" w:hAnsi="Times New Roman"/>
          <w:lang w:val="en-CA"/>
        </w:rPr>
        <w:softHyphen/>
      </w:r>
      <w:r w:rsidRPr="0064023D">
        <w:rPr>
          <w:rFonts w:ascii="Times New Roman" w:hAnsi="Times New Roman"/>
          <w:lang w:val="en-CA"/>
        </w:rPr>
        <w:t xml:space="preserve">ficiency is not a bar to the maintenance of an action if the court </w:t>
      </w:r>
      <w:r w:rsidR="000068DD" w:rsidRPr="0064023D">
        <w:rPr>
          <w:rFonts w:ascii="Times New Roman" w:hAnsi="Times New Roman" w:cs="Times New Roman"/>
          <w:szCs w:val="24"/>
          <w:lang w:val="en-CA"/>
        </w:rPr>
        <w:t>finds that</w:t>
      </w:r>
      <w:r w:rsidRPr="0064023D">
        <w:rPr>
          <w:rFonts w:ascii="Times New Roman" w:hAnsi="Times New Roman"/>
          <w:lang w:val="en-CA"/>
        </w:rPr>
        <w:t>:</w:t>
      </w:r>
    </w:p>
    <w:p w14:paraId="67919364" w14:textId="77777777" w:rsidR="00E31BE1" w:rsidRPr="0064023D" w:rsidRDefault="00734247" w:rsidP="00B17053">
      <w:pPr>
        <w:pStyle w:val="ListParagraph"/>
        <w:numPr>
          <w:ilvl w:val="2"/>
          <w:numId w:val="12"/>
        </w:numPr>
        <w:tabs>
          <w:tab w:val="left" w:pos="1680"/>
          <w:tab w:val="left" w:pos="8280"/>
          <w:tab w:val="left" w:pos="8424"/>
        </w:tabs>
        <w:ind w:left="3960" w:right="880" w:hanging="840"/>
        <w:rPr>
          <w:rFonts w:ascii="Times New Roman" w:hAnsi="Times New Roman"/>
          <w:lang w:val="en-CA"/>
        </w:rPr>
      </w:pPr>
      <w:r w:rsidRPr="0064023D">
        <w:rPr>
          <w:rFonts w:ascii="Times New Roman" w:hAnsi="Times New Roman"/>
          <w:lang w:val="en-CA"/>
        </w:rPr>
        <w:t xml:space="preserve">There was a reasonable excuse </w:t>
      </w:r>
      <w:r w:rsidR="000068DD" w:rsidRPr="0064023D">
        <w:rPr>
          <w:rFonts w:ascii="Times New Roman" w:hAnsi="Times New Roman" w:cs="Times New Roman"/>
          <w:szCs w:val="24"/>
          <w:lang w:val="en-CA"/>
        </w:rPr>
        <w:t xml:space="preserve">for the late notice; </w:t>
      </w:r>
      <w:r w:rsidRPr="0064023D">
        <w:rPr>
          <w:rFonts w:ascii="Times New Roman" w:hAnsi="Times New Roman"/>
          <w:lang w:val="en-CA"/>
        </w:rPr>
        <w:t>and</w:t>
      </w:r>
      <w:r w:rsidR="000068DD" w:rsidRPr="0064023D">
        <w:rPr>
          <w:rFonts w:ascii="Times New Roman" w:hAnsi="Times New Roman" w:cs="Times New Roman"/>
          <w:szCs w:val="24"/>
          <w:lang w:val="en-CA"/>
        </w:rPr>
        <w:t>,</w:t>
      </w:r>
    </w:p>
    <w:p w14:paraId="68ABC003" w14:textId="558BAD31" w:rsidR="00E31BE1" w:rsidRDefault="00734247" w:rsidP="00B17053">
      <w:pPr>
        <w:pStyle w:val="ListParagraph"/>
        <w:numPr>
          <w:ilvl w:val="2"/>
          <w:numId w:val="12"/>
        </w:numPr>
        <w:tabs>
          <w:tab w:val="left" w:pos="1680"/>
          <w:tab w:val="left" w:pos="8280"/>
          <w:tab w:val="left" w:pos="8424"/>
        </w:tabs>
        <w:ind w:left="3960" w:right="880" w:hanging="840"/>
        <w:rPr>
          <w:rFonts w:ascii="Times New Roman" w:hAnsi="Times New Roman"/>
          <w:lang w:val="en-CA"/>
        </w:rPr>
      </w:pPr>
      <w:r w:rsidRPr="0064023D">
        <w:rPr>
          <w:rFonts w:ascii="Times New Roman" w:hAnsi="Times New Roman"/>
          <w:lang w:val="en-CA"/>
        </w:rPr>
        <w:t>MFN has not been prejudiced in its defense by the failure or insufficiency</w:t>
      </w:r>
      <w:r w:rsidR="000068DD" w:rsidRPr="0064023D">
        <w:rPr>
          <w:rFonts w:ascii="Times New Roman" w:hAnsi="Times New Roman" w:cs="Times New Roman"/>
          <w:szCs w:val="24"/>
          <w:lang w:val="en-CA"/>
        </w:rPr>
        <w:t xml:space="preserve"> of any notice</w:t>
      </w:r>
      <w:r w:rsidRPr="0064023D">
        <w:rPr>
          <w:rFonts w:ascii="Times New Roman" w:hAnsi="Times New Roman"/>
          <w:lang w:val="en-CA"/>
        </w:rPr>
        <w:t>.</w:t>
      </w:r>
    </w:p>
    <w:p w14:paraId="6A801281" w14:textId="77777777" w:rsidR="00B17053" w:rsidRPr="0064023D" w:rsidRDefault="00B17053" w:rsidP="00B17053">
      <w:pPr>
        <w:pStyle w:val="ListParagraph"/>
        <w:tabs>
          <w:tab w:val="left" w:pos="1680"/>
          <w:tab w:val="left" w:pos="8280"/>
          <w:tab w:val="left" w:pos="8424"/>
        </w:tabs>
        <w:ind w:left="2040" w:right="880" w:firstLine="0"/>
        <w:rPr>
          <w:rFonts w:ascii="Times New Roman" w:hAnsi="Times New Roman"/>
          <w:lang w:val="en-CA"/>
        </w:rPr>
      </w:pPr>
    </w:p>
    <w:p w14:paraId="29FB3733" w14:textId="77777777" w:rsidR="00E31BE1" w:rsidRPr="0064023D" w:rsidRDefault="007F1A21" w:rsidP="00773355">
      <w:pPr>
        <w:pStyle w:val="ListParagraph"/>
        <w:numPr>
          <w:ilvl w:val="0"/>
          <w:numId w:val="12"/>
        </w:numPr>
        <w:tabs>
          <w:tab w:val="left" w:pos="1680"/>
          <w:tab w:val="left" w:pos="8280"/>
          <w:tab w:val="left" w:pos="8424"/>
        </w:tabs>
        <w:ind w:left="2040" w:right="880" w:hanging="960"/>
        <w:rPr>
          <w:rStyle w:val="Strong"/>
          <w:lang w:val="en-CA"/>
        </w:rPr>
      </w:pPr>
      <w:r w:rsidRPr="0064023D">
        <w:rPr>
          <w:rStyle w:val="Strong"/>
          <w:lang w:val="en-CA"/>
        </w:rPr>
        <w:t>OFFENCES</w:t>
      </w:r>
    </w:p>
    <w:p w14:paraId="1AA90752" w14:textId="77777777" w:rsidR="00E31BE1" w:rsidRPr="0064023D" w:rsidRDefault="0012211A"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Any unauthorized person who is not a member of Mississauga First Nation on Mississauga First Nation lands or waters will be guilty of an offence and is liable of a fine not exceeding one thousand dollars or to imprisonment for a term not exceeding 6 months.</w:t>
      </w:r>
      <w:r w:rsidR="00DF525A" w:rsidRPr="0064023D">
        <w:rPr>
          <w:rFonts w:ascii="Times New Roman" w:hAnsi="Times New Roman" w:cs="Times New Roman"/>
          <w:szCs w:val="24"/>
          <w:lang w:val="en-CA"/>
        </w:rPr>
        <w:t xml:space="preserve"> </w:t>
      </w:r>
      <w:r w:rsidRPr="0064023D">
        <w:rPr>
          <w:rFonts w:ascii="Times New Roman" w:hAnsi="Times New Roman" w:cs="Times New Roman"/>
          <w:szCs w:val="24"/>
          <w:lang w:val="en-CA"/>
        </w:rPr>
        <w:t xml:space="preserve">Further to this, a penalty </w:t>
      </w:r>
      <w:proofErr w:type="gramStart"/>
      <w:r w:rsidRPr="0064023D">
        <w:rPr>
          <w:rFonts w:ascii="Times New Roman" w:hAnsi="Times New Roman" w:cs="Times New Roman"/>
          <w:szCs w:val="24"/>
          <w:lang w:val="en-CA"/>
        </w:rPr>
        <w:t>may be imposed</w:t>
      </w:r>
      <w:proofErr w:type="gramEnd"/>
      <w:r w:rsidRPr="0064023D">
        <w:rPr>
          <w:rFonts w:ascii="Times New Roman" w:hAnsi="Times New Roman" w:cs="Times New Roman"/>
          <w:szCs w:val="24"/>
          <w:lang w:val="en-CA"/>
        </w:rPr>
        <w:t xml:space="preserve"> for the unlawful disposal of waste. </w:t>
      </w:r>
    </w:p>
    <w:p w14:paraId="593E7182" w14:textId="77777777" w:rsidR="00E31BE1" w:rsidRPr="0064023D" w:rsidRDefault="00351DD8"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A person commits an offence, who </w:t>
      </w:r>
    </w:p>
    <w:p w14:paraId="63CFD5A0" w14:textId="4C5A1A9B" w:rsidR="00351DD8" w:rsidRPr="0064023D" w:rsidRDefault="00351DD8"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fails or refuses to comply with any provision of this </w:t>
      </w:r>
      <w:r w:rsidR="00C12E82">
        <w:rPr>
          <w:rFonts w:ascii="Times New Roman" w:hAnsi="Times New Roman" w:cs="Times New Roman"/>
          <w:szCs w:val="24"/>
          <w:lang w:val="en-CA"/>
        </w:rPr>
        <w:t>law</w:t>
      </w:r>
      <w:r w:rsidRPr="0064023D">
        <w:rPr>
          <w:rFonts w:ascii="Times New Roman" w:hAnsi="Times New Roman" w:cs="Times New Roman"/>
          <w:szCs w:val="24"/>
          <w:lang w:val="en-CA"/>
        </w:rPr>
        <w:t>;</w:t>
      </w:r>
    </w:p>
    <w:p w14:paraId="3743374A" w14:textId="76FE97D3" w:rsidR="00351DD8" w:rsidRPr="0064023D" w:rsidRDefault="00351DD8"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r w:rsidRPr="0064023D">
        <w:rPr>
          <w:rFonts w:ascii="Times New Roman" w:hAnsi="Times New Roman" w:cs="Times New Roman"/>
          <w:szCs w:val="24"/>
          <w:lang w:val="en-CA"/>
        </w:rPr>
        <w:lastRenderedPageBreak/>
        <w:t xml:space="preserve">submits false or misleading information to a </w:t>
      </w:r>
      <w:r w:rsidR="00D50CC3" w:rsidRPr="0064023D">
        <w:rPr>
          <w:rFonts w:ascii="Times New Roman" w:hAnsi="Times New Roman" w:cs="Times New Roman"/>
          <w:szCs w:val="24"/>
          <w:lang w:val="en-CA"/>
        </w:rPr>
        <w:t>MFN Waste Management Depot</w:t>
      </w:r>
      <w:r w:rsidRPr="0064023D">
        <w:rPr>
          <w:rFonts w:ascii="Times New Roman" w:hAnsi="Times New Roman" w:cs="Times New Roman"/>
          <w:szCs w:val="24"/>
          <w:lang w:val="en-CA"/>
        </w:rPr>
        <w:t xml:space="preserve"> </w:t>
      </w:r>
      <w:r w:rsidR="00D50CC3" w:rsidRPr="0064023D">
        <w:rPr>
          <w:rFonts w:ascii="Times New Roman" w:hAnsi="Times New Roman" w:cs="Times New Roman"/>
          <w:szCs w:val="24"/>
          <w:lang w:val="en-CA"/>
        </w:rPr>
        <w:t>a</w:t>
      </w:r>
      <w:r w:rsidRPr="0064023D">
        <w:rPr>
          <w:rFonts w:ascii="Times New Roman" w:hAnsi="Times New Roman" w:cs="Times New Roman"/>
          <w:szCs w:val="24"/>
          <w:lang w:val="en-CA"/>
        </w:rPr>
        <w:t>tten</w:t>
      </w:r>
      <w:r w:rsidR="00DF525A" w:rsidRPr="0064023D">
        <w:rPr>
          <w:rFonts w:ascii="Times New Roman" w:hAnsi="Times New Roman" w:cs="Times New Roman"/>
          <w:szCs w:val="24"/>
          <w:lang w:val="en-CA"/>
        </w:rPr>
        <w:softHyphen/>
      </w:r>
      <w:r w:rsidRPr="0064023D">
        <w:rPr>
          <w:rFonts w:ascii="Times New Roman" w:hAnsi="Times New Roman" w:cs="Times New Roman"/>
          <w:szCs w:val="24"/>
          <w:lang w:val="en-CA"/>
        </w:rPr>
        <w:t>dant; or,</w:t>
      </w:r>
    </w:p>
    <w:p w14:paraId="32CBA639" w14:textId="31F13E4F" w:rsidR="00E31BE1" w:rsidRPr="0064023D" w:rsidRDefault="00351DD8" w:rsidP="00B17053">
      <w:pPr>
        <w:pStyle w:val="ListParagraph"/>
        <w:numPr>
          <w:ilvl w:val="2"/>
          <w:numId w:val="12"/>
        </w:numPr>
        <w:tabs>
          <w:tab w:val="left" w:pos="1680"/>
          <w:tab w:val="left" w:pos="8280"/>
          <w:tab w:val="left" w:pos="8424"/>
        </w:tabs>
        <w:ind w:left="3960" w:right="880" w:hanging="840"/>
        <w:rPr>
          <w:rFonts w:ascii="Times New Roman" w:hAnsi="Times New Roman" w:cs="Times New Roman"/>
          <w:szCs w:val="24"/>
          <w:lang w:val="en-CA"/>
        </w:rPr>
      </w:pPr>
      <w:proofErr w:type="gramStart"/>
      <w:r w:rsidRPr="0064023D">
        <w:rPr>
          <w:rFonts w:ascii="Times New Roman" w:hAnsi="Times New Roman" w:cs="Times New Roman"/>
          <w:szCs w:val="24"/>
          <w:lang w:val="en-CA"/>
        </w:rPr>
        <w:t>obstructs</w:t>
      </w:r>
      <w:proofErr w:type="gramEnd"/>
      <w:r w:rsidRPr="0064023D">
        <w:rPr>
          <w:rFonts w:ascii="Times New Roman" w:hAnsi="Times New Roman" w:cs="Times New Roman"/>
          <w:szCs w:val="24"/>
          <w:lang w:val="en-CA"/>
        </w:rPr>
        <w:t>, interferes with or hinders Chief and Council, the Enforcement Officer or any authorized employee, officer or agent in carrying out of their duties and respon</w:t>
      </w:r>
      <w:r w:rsidR="00B8407E">
        <w:rPr>
          <w:rFonts w:ascii="Times New Roman" w:hAnsi="Times New Roman" w:cs="Times New Roman"/>
          <w:szCs w:val="24"/>
          <w:lang w:val="en-CA"/>
        </w:rPr>
        <w:softHyphen/>
      </w:r>
      <w:r w:rsidRPr="0064023D">
        <w:rPr>
          <w:rFonts w:ascii="Times New Roman" w:hAnsi="Times New Roman" w:cs="Times New Roman"/>
          <w:szCs w:val="24"/>
          <w:lang w:val="en-CA"/>
        </w:rPr>
        <w:t>sibilities under this Law.</w:t>
      </w:r>
    </w:p>
    <w:p w14:paraId="091AB088" w14:textId="5DB54E2C" w:rsidR="00E31BE1" w:rsidRPr="0064023D" w:rsidRDefault="00351DD8"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Where an act or omission in contravention of this </w:t>
      </w:r>
      <w:r w:rsidR="00C12E82">
        <w:rPr>
          <w:rFonts w:ascii="Times New Roman" w:hAnsi="Times New Roman" w:cs="Times New Roman"/>
          <w:szCs w:val="24"/>
          <w:lang w:val="en-CA"/>
        </w:rPr>
        <w:t>law</w:t>
      </w:r>
      <w:r w:rsidRPr="0064023D">
        <w:rPr>
          <w:rFonts w:ascii="Times New Roman" w:hAnsi="Times New Roman" w:cs="Times New Roman"/>
          <w:szCs w:val="24"/>
          <w:lang w:val="en-CA"/>
        </w:rPr>
        <w:t xml:space="preserve"> continues for more than </w:t>
      </w:r>
      <w:proofErr w:type="gramStart"/>
      <w:r w:rsidRPr="0064023D">
        <w:rPr>
          <w:rFonts w:ascii="Times New Roman" w:hAnsi="Times New Roman" w:cs="Times New Roman"/>
          <w:szCs w:val="24"/>
          <w:lang w:val="en-CA"/>
        </w:rPr>
        <w:t>one day</w:t>
      </w:r>
      <w:proofErr w:type="gramEnd"/>
      <w:r w:rsidRPr="0064023D">
        <w:rPr>
          <w:rFonts w:ascii="Times New Roman" w:hAnsi="Times New Roman" w:cs="Times New Roman"/>
          <w:szCs w:val="24"/>
          <w:lang w:val="en-CA"/>
        </w:rPr>
        <w:t>, such act or omission shall be deemed to be a separate offence committed on each day during which it contains, and may be punished as such.</w:t>
      </w:r>
    </w:p>
    <w:p w14:paraId="2A98010E" w14:textId="7BF64996" w:rsidR="00E31BE1" w:rsidRPr="0064023D" w:rsidRDefault="00351DD8" w:rsidP="00B17053">
      <w:pPr>
        <w:pStyle w:val="ListParagraph"/>
        <w:numPr>
          <w:ilvl w:val="1"/>
          <w:numId w:val="12"/>
        </w:numPr>
        <w:tabs>
          <w:tab w:val="left" w:pos="1680"/>
          <w:tab w:val="left" w:pos="8280"/>
          <w:tab w:val="left" w:pos="8424"/>
        </w:tabs>
        <w:ind w:left="2880" w:right="880" w:hanging="840"/>
        <w:rPr>
          <w:rFonts w:ascii="Times New Roman" w:hAnsi="Times New Roman"/>
          <w:lang w:val="en-CA"/>
        </w:rPr>
      </w:pPr>
      <w:r w:rsidRPr="0064023D">
        <w:rPr>
          <w:rFonts w:ascii="Times New Roman" w:hAnsi="Times New Roman" w:cs="Times New Roman"/>
          <w:szCs w:val="24"/>
          <w:lang w:val="en-CA"/>
        </w:rPr>
        <w:t xml:space="preserve">A person who commits an offence under this </w:t>
      </w:r>
      <w:r w:rsidR="00C12E82">
        <w:rPr>
          <w:rFonts w:ascii="Times New Roman" w:hAnsi="Times New Roman" w:cs="Times New Roman"/>
          <w:szCs w:val="24"/>
          <w:lang w:val="en-CA"/>
        </w:rPr>
        <w:t>law</w:t>
      </w:r>
      <w:r w:rsidRPr="0064023D">
        <w:rPr>
          <w:rFonts w:ascii="Times New Roman" w:hAnsi="Times New Roman" w:cs="Times New Roman"/>
          <w:szCs w:val="24"/>
          <w:lang w:val="en-CA"/>
        </w:rPr>
        <w:t xml:space="preserve"> is liable on summary conviction to </w:t>
      </w:r>
      <w:r w:rsidR="00D50CC3" w:rsidRPr="0064023D">
        <w:rPr>
          <w:rFonts w:ascii="Times New Roman" w:hAnsi="Times New Roman" w:cs="Times New Roman"/>
          <w:szCs w:val="24"/>
          <w:lang w:val="en-CA"/>
        </w:rPr>
        <w:t>the minimum</w:t>
      </w:r>
      <w:r w:rsidRPr="0064023D">
        <w:rPr>
          <w:rFonts w:ascii="Times New Roman" w:hAnsi="Times New Roman" w:cs="Times New Roman"/>
          <w:szCs w:val="24"/>
          <w:lang w:val="en-CA"/>
        </w:rPr>
        <w:t xml:space="preserve"> fine</w:t>
      </w:r>
      <w:r w:rsidR="00D50CC3" w:rsidRPr="0064023D">
        <w:rPr>
          <w:rFonts w:ascii="Times New Roman" w:hAnsi="Times New Roman" w:cs="Times New Roman"/>
          <w:szCs w:val="24"/>
          <w:lang w:val="en-CA"/>
        </w:rPr>
        <w:t xml:space="preserve">s as set out </w:t>
      </w:r>
      <w:r w:rsidR="00365F37" w:rsidRPr="0064023D">
        <w:rPr>
          <w:rFonts w:ascii="Times New Roman" w:hAnsi="Times New Roman" w:cs="Times New Roman"/>
          <w:szCs w:val="24"/>
          <w:lang w:val="en-CA"/>
        </w:rPr>
        <w:t>i</w:t>
      </w:r>
      <w:r w:rsidR="00D50CC3" w:rsidRPr="0064023D">
        <w:rPr>
          <w:rFonts w:ascii="Times New Roman" w:hAnsi="Times New Roman" w:cs="Times New Roman"/>
          <w:szCs w:val="24"/>
          <w:lang w:val="en-CA"/>
        </w:rPr>
        <w:t xml:space="preserve">n </w:t>
      </w:r>
      <w:r w:rsidR="00033C1B" w:rsidRPr="0064023D">
        <w:rPr>
          <w:rFonts w:ascii="Times New Roman" w:hAnsi="Times New Roman" w:cs="Times New Roman"/>
          <w:szCs w:val="24"/>
          <w:lang w:val="en-CA"/>
        </w:rPr>
        <w:t xml:space="preserve">the </w:t>
      </w:r>
      <w:r w:rsidR="00D50CC3" w:rsidRPr="0064023D">
        <w:rPr>
          <w:rFonts w:ascii="Times New Roman" w:hAnsi="Times New Roman" w:cs="Times New Roman"/>
          <w:szCs w:val="24"/>
          <w:lang w:val="en-CA"/>
        </w:rPr>
        <w:t>Penalt</w:t>
      </w:r>
      <w:r w:rsidR="00365F37" w:rsidRPr="0064023D">
        <w:rPr>
          <w:rFonts w:ascii="Times New Roman" w:hAnsi="Times New Roman" w:cs="Times New Roman"/>
          <w:szCs w:val="24"/>
          <w:lang w:val="en-CA"/>
        </w:rPr>
        <w:t>ies –</w:t>
      </w:r>
      <w:r w:rsidR="00D50CC3" w:rsidRPr="0064023D">
        <w:rPr>
          <w:rFonts w:ascii="Times New Roman" w:hAnsi="Times New Roman" w:cs="Times New Roman"/>
          <w:szCs w:val="24"/>
          <w:lang w:val="en-CA"/>
        </w:rPr>
        <w:t xml:space="preserve"> Schedule</w:t>
      </w:r>
      <w:r w:rsidR="00365F37" w:rsidRPr="0064023D">
        <w:rPr>
          <w:rFonts w:ascii="Times New Roman" w:hAnsi="Times New Roman" w:cs="Times New Roman"/>
          <w:szCs w:val="24"/>
          <w:lang w:val="en-CA"/>
        </w:rPr>
        <w:t xml:space="preserve"> “</w:t>
      </w:r>
      <w:r w:rsidR="00434EFB" w:rsidRPr="0064023D">
        <w:rPr>
          <w:rFonts w:ascii="Times New Roman" w:hAnsi="Times New Roman" w:cs="Times New Roman"/>
          <w:szCs w:val="24"/>
          <w:lang w:val="en-CA"/>
        </w:rPr>
        <w:t>D</w:t>
      </w:r>
      <w:r w:rsidR="00365F37" w:rsidRPr="0064023D">
        <w:rPr>
          <w:rFonts w:ascii="Times New Roman" w:hAnsi="Times New Roman" w:cs="Times New Roman"/>
          <w:szCs w:val="24"/>
          <w:lang w:val="en-CA"/>
        </w:rPr>
        <w:t>”</w:t>
      </w:r>
      <w:r w:rsidR="00033C1B" w:rsidRPr="0064023D">
        <w:rPr>
          <w:rFonts w:ascii="Times New Roman" w:hAnsi="Times New Roman" w:cs="Times New Roman"/>
          <w:szCs w:val="24"/>
          <w:lang w:val="en-CA"/>
        </w:rPr>
        <w:t xml:space="preserve"> to this </w:t>
      </w:r>
      <w:r w:rsidR="00C12E82">
        <w:rPr>
          <w:rFonts w:ascii="Times New Roman" w:hAnsi="Times New Roman" w:cs="Times New Roman"/>
          <w:szCs w:val="24"/>
          <w:lang w:val="en-CA"/>
        </w:rPr>
        <w:t>law</w:t>
      </w:r>
      <w:r w:rsidR="00D50CC3" w:rsidRPr="0064023D">
        <w:rPr>
          <w:rFonts w:ascii="Times New Roman" w:hAnsi="Times New Roman" w:cs="Times New Roman"/>
          <w:szCs w:val="24"/>
          <w:lang w:val="en-CA"/>
        </w:rPr>
        <w:t xml:space="preserve">. Notwithstanding anything else in this </w:t>
      </w:r>
      <w:r w:rsidR="00C12E82">
        <w:rPr>
          <w:rFonts w:ascii="Times New Roman" w:hAnsi="Times New Roman" w:cs="Times New Roman"/>
          <w:szCs w:val="24"/>
          <w:lang w:val="en-CA"/>
        </w:rPr>
        <w:t>law</w:t>
      </w:r>
      <w:r w:rsidR="00D50CC3" w:rsidRPr="0064023D">
        <w:rPr>
          <w:rFonts w:ascii="Times New Roman" w:hAnsi="Times New Roman" w:cs="Times New Roman"/>
          <w:szCs w:val="24"/>
          <w:lang w:val="en-CA"/>
        </w:rPr>
        <w:t>, in no case shall the fine exceed $1000.00.</w:t>
      </w:r>
      <w:r w:rsidR="00D50CC3" w:rsidRPr="0064023D">
        <w:rPr>
          <w:rFonts w:ascii="Times New Roman" w:hAnsi="Times New Roman"/>
          <w:lang w:val="en-CA"/>
        </w:rPr>
        <w:t xml:space="preserve"> </w:t>
      </w:r>
    </w:p>
    <w:p w14:paraId="10EC93B4" w14:textId="3FF4AD6C" w:rsidR="00E31BE1" w:rsidRPr="0064023D" w:rsidRDefault="00D50CC3"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When an information or ticket is issued to </w:t>
      </w:r>
      <w:r w:rsidR="00365F37" w:rsidRPr="0064023D">
        <w:rPr>
          <w:rFonts w:ascii="Times New Roman" w:hAnsi="Times New Roman" w:cs="Times New Roman"/>
          <w:szCs w:val="24"/>
          <w:lang w:val="en-CA"/>
        </w:rPr>
        <w:t>a</w:t>
      </w:r>
      <w:r w:rsidRPr="0064023D">
        <w:rPr>
          <w:rFonts w:ascii="Times New Roman" w:hAnsi="Times New Roman" w:cs="Times New Roman"/>
          <w:szCs w:val="24"/>
          <w:lang w:val="en-CA"/>
        </w:rPr>
        <w:t xml:space="preserve"> person, the ticket or information shall include a specific due date.</w:t>
      </w:r>
      <w:r w:rsidR="00DF525A" w:rsidRPr="0064023D">
        <w:rPr>
          <w:rFonts w:ascii="Times New Roman" w:hAnsi="Times New Roman" w:cs="Times New Roman"/>
          <w:szCs w:val="24"/>
          <w:lang w:val="en-CA"/>
        </w:rPr>
        <w:t xml:space="preserve"> </w:t>
      </w:r>
      <w:r w:rsidRPr="0064023D">
        <w:rPr>
          <w:rFonts w:ascii="Times New Roman" w:hAnsi="Times New Roman" w:cs="Times New Roman"/>
          <w:szCs w:val="24"/>
          <w:lang w:val="en-CA"/>
        </w:rPr>
        <w:t>If the defendant pays the fine before the due date, the First Nation shall accept a lower fine to resolve the matter</w:t>
      </w:r>
      <w:r w:rsidR="00033C1B" w:rsidRPr="0064023D">
        <w:rPr>
          <w:rFonts w:ascii="Times New Roman" w:hAnsi="Times New Roman" w:cs="Times New Roman"/>
          <w:szCs w:val="24"/>
          <w:lang w:val="en-CA"/>
        </w:rPr>
        <w:t xml:space="preserve"> as set out in the Penalties – Schedule “D” to this </w:t>
      </w:r>
      <w:r w:rsidR="00C12E82">
        <w:rPr>
          <w:rFonts w:ascii="Times New Roman" w:hAnsi="Times New Roman" w:cs="Times New Roman"/>
          <w:szCs w:val="24"/>
          <w:lang w:val="en-CA"/>
        </w:rPr>
        <w:t>law</w:t>
      </w:r>
      <w:r w:rsidRPr="0064023D">
        <w:rPr>
          <w:rFonts w:ascii="Times New Roman" w:hAnsi="Times New Roman" w:cs="Times New Roman"/>
          <w:szCs w:val="24"/>
          <w:lang w:val="en-CA"/>
        </w:rPr>
        <w:t>.</w:t>
      </w:r>
      <w:r w:rsidR="00DF525A" w:rsidRPr="0064023D">
        <w:rPr>
          <w:rFonts w:ascii="Times New Roman" w:hAnsi="Times New Roman" w:cs="Times New Roman"/>
          <w:szCs w:val="24"/>
          <w:lang w:val="en-CA"/>
        </w:rPr>
        <w:t xml:space="preserve"> </w:t>
      </w:r>
      <w:r w:rsidRPr="0064023D">
        <w:rPr>
          <w:rFonts w:ascii="Times New Roman" w:hAnsi="Times New Roman" w:cs="Times New Roman"/>
          <w:szCs w:val="24"/>
          <w:lang w:val="en-CA"/>
        </w:rPr>
        <w:t>If the</w:t>
      </w:r>
      <w:r w:rsidR="00033C1B" w:rsidRPr="0064023D">
        <w:rPr>
          <w:rFonts w:ascii="Times New Roman" w:hAnsi="Times New Roman" w:cs="Times New Roman"/>
          <w:szCs w:val="24"/>
          <w:lang w:val="en-CA"/>
        </w:rPr>
        <w:t xml:space="preserve"> penalty is not pay on or before the</w:t>
      </w:r>
      <w:r w:rsidRPr="0064023D">
        <w:rPr>
          <w:rFonts w:ascii="Times New Roman" w:hAnsi="Times New Roman" w:cs="Times New Roman"/>
          <w:szCs w:val="24"/>
          <w:lang w:val="en-CA"/>
        </w:rPr>
        <w:t xml:space="preserve"> due date, then the matter shall proceed for the full amount of the </w:t>
      </w:r>
      <w:r w:rsidR="00365F37" w:rsidRPr="0064023D">
        <w:rPr>
          <w:rFonts w:ascii="Times New Roman" w:hAnsi="Times New Roman" w:cs="Times New Roman"/>
          <w:szCs w:val="24"/>
          <w:lang w:val="en-CA"/>
        </w:rPr>
        <w:t xml:space="preserve">minimum </w:t>
      </w:r>
      <w:r w:rsidRPr="0064023D">
        <w:rPr>
          <w:rFonts w:ascii="Times New Roman" w:hAnsi="Times New Roman" w:cs="Times New Roman"/>
          <w:szCs w:val="24"/>
          <w:lang w:val="en-CA"/>
        </w:rPr>
        <w:t>fine.</w:t>
      </w:r>
    </w:p>
    <w:p w14:paraId="10679D91" w14:textId="77777777" w:rsidR="00E31BE1" w:rsidRPr="0064023D" w:rsidRDefault="00365F37"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Upon a second conviction for any offence, the minimum fines </w:t>
      </w:r>
      <w:proofErr w:type="gramStart"/>
      <w:r w:rsidRPr="0064023D">
        <w:rPr>
          <w:rFonts w:ascii="Times New Roman" w:hAnsi="Times New Roman" w:cs="Times New Roman"/>
          <w:szCs w:val="24"/>
          <w:lang w:val="en-CA"/>
        </w:rPr>
        <w:t>are doubled</w:t>
      </w:r>
      <w:proofErr w:type="gramEnd"/>
      <w:r w:rsidRPr="0064023D">
        <w:rPr>
          <w:rFonts w:ascii="Times New Roman" w:hAnsi="Times New Roman" w:cs="Times New Roman"/>
          <w:szCs w:val="24"/>
          <w:lang w:val="en-CA"/>
        </w:rPr>
        <w:t>, and upon a third conviction, the fines a</w:t>
      </w:r>
      <w:r w:rsidR="00033C1B" w:rsidRPr="0064023D">
        <w:rPr>
          <w:rFonts w:ascii="Times New Roman" w:hAnsi="Times New Roman" w:cs="Times New Roman"/>
          <w:szCs w:val="24"/>
          <w:lang w:val="en-CA"/>
        </w:rPr>
        <w:t>re</w:t>
      </w:r>
      <w:r w:rsidRPr="0064023D">
        <w:rPr>
          <w:rFonts w:ascii="Times New Roman" w:hAnsi="Times New Roman" w:cs="Times New Roman"/>
          <w:szCs w:val="24"/>
          <w:lang w:val="en-CA"/>
        </w:rPr>
        <w:t xml:space="preserve"> tripled. </w:t>
      </w:r>
    </w:p>
    <w:p w14:paraId="79A7F1E6" w14:textId="7630D510" w:rsidR="00365F37" w:rsidRDefault="00365F37"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If a person </w:t>
      </w:r>
      <w:proofErr w:type="gramStart"/>
      <w:r w:rsidRPr="0064023D">
        <w:rPr>
          <w:rFonts w:ascii="Times New Roman" w:hAnsi="Times New Roman" w:cs="Times New Roman"/>
          <w:szCs w:val="24"/>
          <w:lang w:val="en-CA"/>
        </w:rPr>
        <w:t>is convicted</w:t>
      </w:r>
      <w:proofErr w:type="gramEnd"/>
      <w:r w:rsidRPr="0064023D">
        <w:rPr>
          <w:rFonts w:ascii="Times New Roman" w:hAnsi="Times New Roman" w:cs="Times New Roman"/>
          <w:szCs w:val="24"/>
          <w:lang w:val="en-CA"/>
        </w:rPr>
        <w:t xml:space="preserve"> of any offence for a fourth time, and any subsequent convictions, they will no longer be allowed access to the MFN Waste Management Depot. Band Council </w:t>
      </w:r>
      <w:proofErr w:type="gramStart"/>
      <w:r w:rsidRPr="0064023D">
        <w:rPr>
          <w:rFonts w:ascii="Times New Roman" w:hAnsi="Times New Roman" w:cs="Times New Roman"/>
          <w:szCs w:val="24"/>
          <w:lang w:val="en-CA"/>
        </w:rPr>
        <w:t>may, in its sole discretion, reinstate</w:t>
      </w:r>
      <w:proofErr w:type="gramEnd"/>
      <w:r w:rsidRPr="0064023D">
        <w:rPr>
          <w:rFonts w:ascii="Times New Roman" w:hAnsi="Times New Roman" w:cs="Times New Roman"/>
          <w:szCs w:val="24"/>
          <w:lang w:val="en-CA"/>
        </w:rPr>
        <w:t xml:space="preserve"> the person’s access to the MFN Waste Management Depot and waste pickup</w:t>
      </w:r>
      <w:r w:rsidR="00033C1B" w:rsidRPr="0064023D">
        <w:rPr>
          <w:rFonts w:ascii="Times New Roman" w:hAnsi="Times New Roman" w:cs="Times New Roman"/>
          <w:szCs w:val="24"/>
          <w:lang w:val="en-CA"/>
        </w:rPr>
        <w:t xml:space="preserve"> by BCR</w:t>
      </w:r>
      <w:r w:rsidRPr="0064023D">
        <w:rPr>
          <w:rFonts w:ascii="Times New Roman" w:hAnsi="Times New Roman" w:cs="Times New Roman"/>
          <w:szCs w:val="24"/>
          <w:lang w:val="en-CA"/>
        </w:rPr>
        <w:t xml:space="preserve"> upon the successful completion of Management System activities, as set out in the Behaviour Management System - Schedule “</w:t>
      </w:r>
      <w:r w:rsidR="00434EFB" w:rsidRPr="0064023D">
        <w:rPr>
          <w:rFonts w:ascii="Times New Roman" w:hAnsi="Times New Roman" w:cs="Times New Roman"/>
          <w:szCs w:val="24"/>
          <w:lang w:val="en-CA"/>
        </w:rPr>
        <w:t>E</w:t>
      </w:r>
      <w:r w:rsidRPr="0064023D">
        <w:rPr>
          <w:rFonts w:ascii="Times New Roman" w:hAnsi="Times New Roman" w:cs="Times New Roman"/>
          <w:szCs w:val="24"/>
          <w:lang w:val="en-CA"/>
        </w:rPr>
        <w:t>”</w:t>
      </w:r>
      <w:r w:rsidR="00430B0D" w:rsidRPr="0064023D">
        <w:rPr>
          <w:rFonts w:ascii="Times New Roman" w:hAnsi="Times New Roman" w:cs="Times New Roman"/>
          <w:szCs w:val="24"/>
          <w:lang w:val="en-CA"/>
        </w:rPr>
        <w:t xml:space="preserve"> to this </w:t>
      </w:r>
      <w:r w:rsidR="00C12E82">
        <w:rPr>
          <w:rFonts w:ascii="Times New Roman" w:hAnsi="Times New Roman" w:cs="Times New Roman"/>
          <w:szCs w:val="24"/>
          <w:lang w:val="en-CA"/>
        </w:rPr>
        <w:t>law</w:t>
      </w:r>
      <w:r w:rsidRPr="0064023D">
        <w:rPr>
          <w:rFonts w:ascii="Times New Roman" w:hAnsi="Times New Roman" w:cs="Times New Roman"/>
          <w:szCs w:val="24"/>
          <w:lang w:val="en-CA"/>
        </w:rPr>
        <w:t>.</w:t>
      </w:r>
    </w:p>
    <w:p w14:paraId="2613B322" w14:textId="77777777" w:rsidR="00B17053" w:rsidRPr="0064023D" w:rsidRDefault="00B17053" w:rsidP="00B17053">
      <w:pPr>
        <w:pStyle w:val="ListParagraph"/>
        <w:tabs>
          <w:tab w:val="left" w:pos="1680"/>
          <w:tab w:val="left" w:pos="8280"/>
          <w:tab w:val="left" w:pos="8424"/>
        </w:tabs>
        <w:ind w:left="2040" w:right="880" w:firstLine="0"/>
        <w:rPr>
          <w:rFonts w:ascii="Times New Roman" w:hAnsi="Times New Roman" w:cs="Times New Roman"/>
          <w:szCs w:val="24"/>
          <w:lang w:val="en-CA"/>
        </w:rPr>
      </w:pPr>
    </w:p>
    <w:p w14:paraId="5A612031" w14:textId="5E5DA438" w:rsidR="00E31BE1" w:rsidRPr="0064023D" w:rsidRDefault="001E5598" w:rsidP="00773355">
      <w:pPr>
        <w:pStyle w:val="ListParagraph"/>
        <w:numPr>
          <w:ilvl w:val="0"/>
          <w:numId w:val="12"/>
        </w:numPr>
        <w:tabs>
          <w:tab w:val="left" w:pos="1680"/>
          <w:tab w:val="left" w:pos="8280"/>
          <w:tab w:val="left" w:pos="8424"/>
        </w:tabs>
        <w:ind w:left="2040" w:right="880" w:hanging="960"/>
        <w:rPr>
          <w:rStyle w:val="Strong"/>
          <w:lang w:val="en-CA"/>
        </w:rPr>
      </w:pPr>
      <w:r w:rsidRPr="0064023D">
        <w:rPr>
          <w:rStyle w:val="Strong"/>
          <w:lang w:val="en-CA"/>
        </w:rPr>
        <w:t>APPLICATION OF LAW</w:t>
      </w:r>
    </w:p>
    <w:p w14:paraId="40FA4AAF" w14:textId="77777777" w:rsidR="00E31BE1" w:rsidRPr="0064023D" w:rsidRDefault="001E5598"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 xml:space="preserve">Where any federal </w:t>
      </w:r>
      <w:proofErr w:type="gramStart"/>
      <w:r w:rsidRPr="0064023D">
        <w:rPr>
          <w:rFonts w:ascii="Times New Roman" w:hAnsi="Times New Roman" w:cs="Times New Roman"/>
          <w:szCs w:val="24"/>
          <w:lang w:val="en-CA"/>
        </w:rPr>
        <w:t>Act or Regulation or provincial Act or Regulation</w:t>
      </w:r>
      <w:proofErr w:type="gramEnd"/>
      <w:r w:rsidRPr="0064023D">
        <w:rPr>
          <w:rFonts w:ascii="Times New Roman" w:hAnsi="Times New Roman" w:cs="Times New Roman"/>
          <w:szCs w:val="24"/>
          <w:lang w:val="en-CA"/>
        </w:rPr>
        <w:t xml:space="preserve"> or any other MFN Law may apply to any matter covered by this Law, compliance with this Law will not relieve the person from also complying with the provisions of the other applicable Act, Regulation or Law. </w:t>
      </w:r>
    </w:p>
    <w:p w14:paraId="58473D94" w14:textId="0F2B617B" w:rsidR="00E31BE1" w:rsidRPr="0064023D" w:rsidRDefault="001E5598"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lastRenderedPageBreak/>
        <w:t xml:space="preserve">If any section of this </w:t>
      </w:r>
      <w:r w:rsidR="00034C38" w:rsidRPr="0064023D">
        <w:rPr>
          <w:rFonts w:ascii="Times New Roman" w:hAnsi="Times New Roman" w:cs="Times New Roman"/>
          <w:szCs w:val="24"/>
          <w:lang w:val="en-CA"/>
        </w:rPr>
        <w:t>L</w:t>
      </w:r>
      <w:r w:rsidRPr="0064023D">
        <w:rPr>
          <w:rFonts w:ascii="Times New Roman" w:hAnsi="Times New Roman" w:cs="Times New Roman"/>
          <w:szCs w:val="24"/>
          <w:lang w:val="en-CA"/>
        </w:rPr>
        <w:t>aw is, for any reason, held invalid by a decision of a court of competent jurisdiction, the invalid section or subsection will be severed from and not affect the remain</w:t>
      </w:r>
      <w:r w:rsidR="00B8407E">
        <w:rPr>
          <w:rFonts w:ascii="Times New Roman" w:hAnsi="Times New Roman" w:cs="Times New Roman"/>
          <w:szCs w:val="24"/>
          <w:lang w:val="en-CA"/>
        </w:rPr>
        <w:softHyphen/>
      </w:r>
      <w:r w:rsidRPr="0064023D">
        <w:rPr>
          <w:rFonts w:ascii="Times New Roman" w:hAnsi="Times New Roman" w:cs="Times New Roman"/>
          <w:szCs w:val="24"/>
          <w:lang w:val="en-CA"/>
        </w:rPr>
        <w:t>ing provisions of this Law.</w:t>
      </w:r>
    </w:p>
    <w:p w14:paraId="4343EA58" w14:textId="77777777" w:rsidR="00E31BE1" w:rsidRPr="0064023D" w:rsidRDefault="001E5598"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The headings given to the s</w:t>
      </w:r>
      <w:r w:rsidR="006E595B" w:rsidRPr="0064023D">
        <w:rPr>
          <w:rFonts w:ascii="Times New Roman" w:hAnsi="Times New Roman" w:cs="Times New Roman"/>
          <w:szCs w:val="24"/>
          <w:lang w:val="en-CA"/>
        </w:rPr>
        <w:t xml:space="preserve">ections and paragraphs in this </w:t>
      </w:r>
      <w:r w:rsidRPr="0064023D">
        <w:rPr>
          <w:rFonts w:ascii="Times New Roman" w:hAnsi="Times New Roman" w:cs="Times New Roman"/>
          <w:szCs w:val="24"/>
          <w:lang w:val="en-CA"/>
        </w:rPr>
        <w:t>Law are for the convenience of reference only.</w:t>
      </w:r>
      <w:r w:rsidR="00DF525A" w:rsidRPr="0064023D">
        <w:rPr>
          <w:rFonts w:ascii="Times New Roman" w:hAnsi="Times New Roman" w:cs="Times New Roman"/>
          <w:szCs w:val="24"/>
          <w:lang w:val="en-CA"/>
        </w:rPr>
        <w:t xml:space="preserve"> </w:t>
      </w:r>
      <w:r w:rsidRPr="0064023D">
        <w:rPr>
          <w:rFonts w:ascii="Times New Roman" w:hAnsi="Times New Roman" w:cs="Times New Roman"/>
          <w:szCs w:val="24"/>
          <w:lang w:val="en-CA"/>
        </w:rPr>
        <w:t xml:space="preserve">They do not form part of this Law and </w:t>
      </w:r>
      <w:proofErr w:type="gramStart"/>
      <w:r w:rsidRPr="0064023D">
        <w:rPr>
          <w:rFonts w:ascii="Times New Roman" w:hAnsi="Times New Roman" w:cs="Times New Roman"/>
          <w:szCs w:val="24"/>
          <w:lang w:val="en-CA"/>
        </w:rPr>
        <w:t>will not be used</w:t>
      </w:r>
      <w:proofErr w:type="gramEnd"/>
      <w:r w:rsidRPr="0064023D">
        <w:rPr>
          <w:rFonts w:ascii="Times New Roman" w:hAnsi="Times New Roman" w:cs="Times New Roman"/>
          <w:szCs w:val="24"/>
          <w:lang w:val="en-CA"/>
        </w:rPr>
        <w:t xml:space="preserve"> i</w:t>
      </w:r>
      <w:r w:rsidR="006E595B" w:rsidRPr="0064023D">
        <w:rPr>
          <w:rFonts w:ascii="Times New Roman" w:hAnsi="Times New Roman" w:cs="Times New Roman"/>
          <w:szCs w:val="24"/>
          <w:lang w:val="en-CA"/>
        </w:rPr>
        <w:t xml:space="preserve">n the interpretation of this </w:t>
      </w:r>
      <w:r w:rsidRPr="0064023D">
        <w:rPr>
          <w:rFonts w:ascii="Times New Roman" w:hAnsi="Times New Roman" w:cs="Times New Roman"/>
          <w:szCs w:val="24"/>
          <w:lang w:val="en-CA"/>
        </w:rPr>
        <w:t>Law.</w:t>
      </w:r>
    </w:p>
    <w:p w14:paraId="5F08B8AC" w14:textId="559E51DB" w:rsidR="00E31BE1" w:rsidRDefault="001E5598" w:rsidP="00B17053">
      <w:pPr>
        <w:pStyle w:val="ListParagraph"/>
        <w:numPr>
          <w:ilvl w:val="1"/>
          <w:numId w:val="12"/>
        </w:numPr>
        <w:tabs>
          <w:tab w:val="left" w:pos="1680"/>
          <w:tab w:val="left" w:pos="8280"/>
          <w:tab w:val="left" w:pos="8424"/>
        </w:tabs>
        <w:ind w:left="2880" w:right="880" w:hanging="840"/>
        <w:rPr>
          <w:rFonts w:ascii="Times New Roman" w:hAnsi="Times New Roman" w:cs="Times New Roman"/>
          <w:szCs w:val="24"/>
          <w:lang w:val="en-CA"/>
        </w:rPr>
      </w:pPr>
      <w:r w:rsidRPr="0064023D">
        <w:rPr>
          <w:rFonts w:ascii="Times New Roman" w:hAnsi="Times New Roman" w:cs="Times New Roman"/>
          <w:szCs w:val="24"/>
          <w:lang w:val="en-CA"/>
        </w:rPr>
        <w:t>Unless otherwise noted, any specific statue named in this Law is a reference to a</w:t>
      </w:r>
      <w:r w:rsidR="00C31E61" w:rsidRPr="0064023D">
        <w:rPr>
          <w:rFonts w:ascii="Times New Roman" w:hAnsi="Times New Roman" w:cs="Times New Roman"/>
          <w:szCs w:val="24"/>
          <w:lang w:val="en-CA"/>
        </w:rPr>
        <w:t>n enactment of Ontario and the R</w:t>
      </w:r>
      <w:r w:rsidRPr="0064023D">
        <w:rPr>
          <w:rFonts w:ascii="Times New Roman" w:hAnsi="Times New Roman" w:cs="Times New Roman"/>
          <w:szCs w:val="24"/>
          <w:lang w:val="en-CA"/>
        </w:rPr>
        <w:t>egulations thereto, as amended, revised, consolidated or replaced from time to time and any Law referred to herein is a reference to a Law of MFN, as amended, revised, consolidated or replaced from time to time.</w:t>
      </w:r>
    </w:p>
    <w:p w14:paraId="35B71481" w14:textId="77777777" w:rsidR="00B17053" w:rsidRPr="0064023D" w:rsidRDefault="00B17053" w:rsidP="00B17053">
      <w:pPr>
        <w:pStyle w:val="ListParagraph"/>
        <w:tabs>
          <w:tab w:val="left" w:pos="1680"/>
          <w:tab w:val="left" w:pos="8280"/>
          <w:tab w:val="left" w:pos="8424"/>
        </w:tabs>
        <w:ind w:left="2040" w:right="880" w:firstLine="0"/>
        <w:rPr>
          <w:rFonts w:ascii="Times New Roman" w:hAnsi="Times New Roman" w:cs="Times New Roman"/>
          <w:szCs w:val="24"/>
          <w:lang w:val="en-CA"/>
        </w:rPr>
      </w:pPr>
    </w:p>
    <w:p w14:paraId="7934E354" w14:textId="1D23737D" w:rsidR="00E31BE1" w:rsidRPr="0064023D" w:rsidRDefault="001E5598" w:rsidP="00773355">
      <w:pPr>
        <w:keepNext/>
        <w:tabs>
          <w:tab w:val="left" w:pos="1680"/>
          <w:tab w:val="left" w:pos="8280"/>
          <w:tab w:val="left" w:pos="8424"/>
        </w:tabs>
        <w:autoSpaceDE w:val="0"/>
        <w:autoSpaceDN w:val="0"/>
        <w:adjustRightInd w:val="0"/>
        <w:ind w:left="2040" w:right="880" w:hanging="960"/>
        <w:rPr>
          <w:rFonts w:ascii="Times New Roman" w:hAnsi="Times New Roman" w:cs="Times New Roman"/>
          <w:szCs w:val="24"/>
          <w:lang w:val="en-CA"/>
        </w:rPr>
      </w:pPr>
      <w:r w:rsidRPr="0064023D">
        <w:rPr>
          <w:rStyle w:val="Strong"/>
          <w:lang w:val="en-CA"/>
        </w:rPr>
        <w:t>BE IT KNOWN</w:t>
      </w:r>
      <w:r w:rsidRPr="0064023D">
        <w:rPr>
          <w:rFonts w:ascii="Times New Roman" w:hAnsi="Times New Roman" w:cs="Times New Roman"/>
          <w:b/>
          <w:bCs/>
          <w:szCs w:val="24"/>
          <w:lang w:val="en-CA"/>
        </w:rPr>
        <w:t xml:space="preserve"> </w:t>
      </w:r>
      <w:r w:rsidRPr="0064023D">
        <w:rPr>
          <w:rFonts w:ascii="Times New Roman" w:hAnsi="Times New Roman" w:cs="Times New Roman"/>
          <w:szCs w:val="24"/>
          <w:lang w:val="en-CA"/>
        </w:rPr>
        <w:t xml:space="preserve">that this Law entitled, </w:t>
      </w:r>
      <w:r w:rsidR="00773355">
        <w:rPr>
          <w:rFonts w:ascii="Times New Roman" w:hAnsi="Times New Roman" w:cs="Times New Roman"/>
          <w:szCs w:val="24"/>
          <w:lang w:val="en-CA"/>
        </w:rPr>
        <w:t>“</w:t>
      </w:r>
      <w:r w:rsidRPr="0064023D">
        <w:rPr>
          <w:rFonts w:ascii="Times New Roman" w:hAnsi="Times New Roman" w:cs="Times New Roman"/>
          <w:i/>
          <w:iCs/>
          <w:szCs w:val="24"/>
          <w:lang w:val="en-CA"/>
        </w:rPr>
        <w:t xml:space="preserve">Waste </w:t>
      </w:r>
      <w:r w:rsidR="006532E4" w:rsidRPr="0064023D">
        <w:rPr>
          <w:rFonts w:ascii="Times New Roman" w:hAnsi="Times New Roman" w:cs="Times New Roman"/>
          <w:i/>
          <w:iCs/>
          <w:szCs w:val="24"/>
          <w:lang w:val="en-CA"/>
        </w:rPr>
        <w:t>Management</w:t>
      </w:r>
      <w:r w:rsidRPr="0064023D">
        <w:rPr>
          <w:rFonts w:ascii="Times New Roman" w:hAnsi="Times New Roman" w:cs="Times New Roman"/>
          <w:i/>
          <w:iCs/>
          <w:szCs w:val="24"/>
          <w:lang w:val="en-CA"/>
        </w:rPr>
        <w:t xml:space="preserve"> Law</w:t>
      </w:r>
      <w:r w:rsidRPr="0064023D">
        <w:rPr>
          <w:rFonts w:ascii="Times New Roman" w:hAnsi="Times New Roman" w:cs="Times New Roman"/>
          <w:szCs w:val="24"/>
          <w:lang w:val="en-CA"/>
        </w:rPr>
        <w:t xml:space="preserve">” </w:t>
      </w:r>
      <w:proofErr w:type="gramStart"/>
      <w:r w:rsidR="000D13FF" w:rsidRPr="0064023D">
        <w:rPr>
          <w:rFonts w:ascii="Times New Roman" w:hAnsi="Times New Roman" w:cs="Times New Roman"/>
          <w:szCs w:val="24"/>
          <w:lang w:val="en-CA"/>
        </w:rPr>
        <w:t>wa</w:t>
      </w:r>
      <w:r w:rsidRPr="0064023D">
        <w:rPr>
          <w:rFonts w:ascii="Times New Roman" w:hAnsi="Times New Roman" w:cs="Times New Roman"/>
          <w:szCs w:val="24"/>
          <w:lang w:val="en-CA"/>
        </w:rPr>
        <w:t>s hereby</w:t>
      </w:r>
      <w:r w:rsidR="000D13FF" w:rsidRPr="0064023D">
        <w:rPr>
          <w:rFonts w:ascii="Times New Roman" w:hAnsi="Times New Roman" w:cs="Times New Roman"/>
          <w:szCs w:val="24"/>
          <w:lang w:val="en-CA"/>
        </w:rPr>
        <w:t xml:space="preserve"> passed</w:t>
      </w:r>
      <w:proofErr w:type="gramEnd"/>
      <w:r w:rsidR="00912555">
        <w:rPr>
          <w:rFonts w:ascii="Times New Roman" w:hAnsi="Times New Roman" w:cs="Times New Roman"/>
          <w:szCs w:val="24"/>
          <w:lang w:val="en-CA"/>
        </w:rPr>
        <w:t xml:space="preserve"> under the conditions of the </w:t>
      </w:r>
      <w:r w:rsidR="00912555" w:rsidRPr="00912555">
        <w:rPr>
          <w:rFonts w:ascii="Times New Roman" w:hAnsi="Times New Roman" w:cs="Times New Roman"/>
          <w:i/>
          <w:szCs w:val="24"/>
          <w:lang w:val="en-CA"/>
        </w:rPr>
        <w:t>Misswezahging Constitution</w:t>
      </w:r>
      <w:r w:rsidR="00912555">
        <w:rPr>
          <w:rFonts w:ascii="Times New Roman" w:hAnsi="Times New Roman" w:cs="Times New Roman"/>
          <w:szCs w:val="24"/>
          <w:lang w:val="en-CA"/>
        </w:rPr>
        <w:t xml:space="preserve"> as well as the </w:t>
      </w:r>
      <w:r w:rsidR="00912555" w:rsidRPr="00912555">
        <w:rPr>
          <w:rFonts w:ascii="Times New Roman" w:hAnsi="Times New Roman" w:cs="Times New Roman"/>
          <w:i/>
          <w:szCs w:val="24"/>
          <w:lang w:val="en-CA"/>
        </w:rPr>
        <w:t>MFN Land Code</w:t>
      </w:r>
      <w:r w:rsidR="000D13FF" w:rsidRPr="0064023D">
        <w:rPr>
          <w:rFonts w:ascii="Times New Roman" w:hAnsi="Times New Roman" w:cs="Times New Roman"/>
          <w:szCs w:val="24"/>
          <w:lang w:val="en-CA"/>
        </w:rPr>
        <w:t xml:space="preserve"> and </w:t>
      </w:r>
      <w:r w:rsidR="00912555">
        <w:rPr>
          <w:rFonts w:ascii="Times New Roman" w:hAnsi="Times New Roman" w:cs="Times New Roman"/>
          <w:szCs w:val="24"/>
          <w:lang w:val="en-CA"/>
        </w:rPr>
        <w:t>takes effect</w:t>
      </w:r>
      <w:r w:rsidR="000D13FF" w:rsidRPr="0064023D">
        <w:rPr>
          <w:rFonts w:ascii="Times New Roman" w:hAnsi="Times New Roman" w:cs="Times New Roman"/>
          <w:szCs w:val="24"/>
          <w:lang w:val="en-CA"/>
        </w:rPr>
        <w:t xml:space="preserve"> on _____</w:t>
      </w:r>
      <w:r w:rsidR="00936D17" w:rsidRPr="0064023D">
        <w:rPr>
          <w:rFonts w:ascii="Times New Roman" w:hAnsi="Times New Roman" w:cs="Times New Roman"/>
          <w:szCs w:val="24"/>
          <w:lang w:val="en-CA"/>
        </w:rPr>
        <w:t>_____________</w:t>
      </w:r>
      <w:r w:rsidR="00773355">
        <w:rPr>
          <w:rFonts w:ascii="Times New Roman" w:hAnsi="Times New Roman" w:cs="Times New Roman"/>
          <w:szCs w:val="24"/>
          <w:lang w:val="en-CA"/>
        </w:rPr>
        <w:t>, 201</w:t>
      </w:r>
    </w:p>
    <w:p w14:paraId="0DA18F77" w14:textId="77777777" w:rsidR="00CB0E83" w:rsidRDefault="00CB0E83" w:rsidP="00773355">
      <w:pPr>
        <w:keepNext/>
        <w:tabs>
          <w:tab w:val="left" w:pos="1680"/>
          <w:tab w:val="left" w:pos="8280"/>
          <w:tab w:val="left" w:pos="8424"/>
        </w:tabs>
        <w:ind w:left="2040" w:right="880" w:hanging="960"/>
        <w:rPr>
          <w:rFonts w:ascii="Times New Roman" w:hAnsi="Times New Roman" w:cs="Times New Roman"/>
          <w:szCs w:val="24"/>
          <w:lang w:val="en-CA"/>
        </w:rPr>
      </w:pPr>
    </w:p>
    <w:p w14:paraId="78E935AC" w14:textId="41572EA1" w:rsidR="00E31BE1" w:rsidRDefault="001E5598" w:rsidP="00773355">
      <w:pPr>
        <w:keepNext/>
        <w:tabs>
          <w:tab w:val="left" w:pos="1680"/>
          <w:tab w:val="left" w:pos="8280"/>
          <w:tab w:val="left" w:pos="8424"/>
        </w:tabs>
        <w:ind w:left="2040" w:right="880" w:hanging="960"/>
        <w:rPr>
          <w:rFonts w:ascii="Times New Roman" w:hAnsi="Times New Roman" w:cs="Times New Roman"/>
          <w:szCs w:val="24"/>
          <w:lang w:val="en-CA"/>
        </w:rPr>
      </w:pPr>
      <w:r w:rsidRPr="0064023D">
        <w:rPr>
          <w:rFonts w:ascii="Times New Roman" w:hAnsi="Times New Roman" w:cs="Times New Roman"/>
          <w:szCs w:val="24"/>
          <w:lang w:val="en-CA"/>
        </w:rPr>
        <w:t xml:space="preserve">Signed by the following members of </w:t>
      </w:r>
      <w:r w:rsidR="006532E4" w:rsidRPr="0064023D">
        <w:rPr>
          <w:rFonts w:ascii="Times New Roman" w:hAnsi="Times New Roman" w:cs="Times New Roman"/>
          <w:szCs w:val="24"/>
          <w:lang w:val="en-CA"/>
        </w:rPr>
        <w:t xml:space="preserve">Chief and </w:t>
      </w:r>
      <w:r w:rsidRPr="0064023D">
        <w:rPr>
          <w:rFonts w:ascii="Times New Roman" w:hAnsi="Times New Roman" w:cs="Times New Roman"/>
          <w:szCs w:val="24"/>
          <w:lang w:val="en-CA"/>
        </w:rPr>
        <w:t>Council:</w:t>
      </w:r>
    </w:p>
    <w:p w14:paraId="48A4B559" w14:textId="344A30CF" w:rsidR="0049327F" w:rsidRDefault="0049327F" w:rsidP="00773355">
      <w:pPr>
        <w:keepNext/>
        <w:tabs>
          <w:tab w:val="left" w:pos="1680"/>
          <w:tab w:val="left" w:pos="8280"/>
          <w:tab w:val="left" w:pos="8424"/>
        </w:tabs>
        <w:ind w:left="2040" w:right="880" w:hanging="960"/>
        <w:rPr>
          <w:rFonts w:ascii="Times New Roman" w:hAnsi="Times New Roman" w:cs="Times New Roman"/>
          <w:szCs w:val="24"/>
          <w:lang w:val="en-CA"/>
        </w:rPr>
      </w:pPr>
    </w:p>
    <w:p w14:paraId="1D3F3D22" w14:textId="77777777" w:rsidR="0049327F" w:rsidRPr="0064023D" w:rsidRDefault="0049327F" w:rsidP="00773355">
      <w:pPr>
        <w:keepNext/>
        <w:tabs>
          <w:tab w:val="left" w:pos="1680"/>
          <w:tab w:val="left" w:pos="8280"/>
          <w:tab w:val="left" w:pos="8424"/>
        </w:tabs>
        <w:ind w:left="2040" w:right="880" w:hanging="960"/>
        <w:rPr>
          <w:rFonts w:ascii="Times New Roman" w:hAnsi="Times New Roman" w:cs="Times New Roman"/>
          <w:szCs w:val="24"/>
          <w:lang w:val="en-CA"/>
        </w:rPr>
      </w:pPr>
    </w:p>
    <w:p w14:paraId="7AF8CBF1" w14:textId="662D74DD" w:rsidR="001E5598" w:rsidRPr="0064023D" w:rsidRDefault="00086E26" w:rsidP="006E3F89">
      <w:pPr>
        <w:keepNext/>
        <w:tabs>
          <w:tab w:val="left" w:pos="240"/>
          <w:tab w:val="left" w:pos="5280"/>
        </w:tabs>
        <w:spacing w:after="0"/>
        <w:ind w:left="0" w:firstLine="0"/>
        <w:rPr>
          <w:rFonts w:cs="Helvetica"/>
          <w:lang w:val="en-CA"/>
        </w:rPr>
      </w:pPr>
      <w:r w:rsidRPr="0064023D">
        <w:rPr>
          <w:rFonts w:cs="Helvetica"/>
          <w:lang w:val="en-CA"/>
        </w:rPr>
        <w:tab/>
      </w:r>
      <w:r w:rsidR="001E5598" w:rsidRPr="0064023D">
        <w:rPr>
          <w:rFonts w:cs="Helvetica"/>
          <w:lang w:val="en-CA"/>
        </w:rPr>
        <w:t>__________________________________</w:t>
      </w:r>
      <w:r w:rsidR="00DF525A" w:rsidRPr="0064023D">
        <w:rPr>
          <w:rFonts w:cs="Helvetica"/>
          <w:lang w:val="en-CA"/>
        </w:rPr>
        <w:tab/>
      </w:r>
      <w:r w:rsidRPr="0064023D">
        <w:rPr>
          <w:rFonts w:cs="Helvetica"/>
          <w:lang w:val="en-CA"/>
        </w:rPr>
        <w:t>__________________________________</w:t>
      </w:r>
    </w:p>
    <w:p w14:paraId="35B4C766" w14:textId="00F3D057" w:rsidR="001E5598" w:rsidRPr="0064023D" w:rsidRDefault="00086E26" w:rsidP="006E3F89">
      <w:pPr>
        <w:keepNext/>
        <w:tabs>
          <w:tab w:val="left" w:pos="240"/>
          <w:tab w:val="left" w:pos="5280"/>
        </w:tabs>
        <w:spacing w:after="290"/>
        <w:ind w:left="0" w:firstLine="0"/>
        <w:rPr>
          <w:rFonts w:ascii="Times New Roman" w:hAnsi="Times New Roman" w:cs="Times New Roman"/>
          <w:lang w:val="en-CA"/>
        </w:rPr>
      </w:pPr>
      <w:r w:rsidRPr="0064023D">
        <w:rPr>
          <w:rFonts w:ascii="Times New Roman" w:hAnsi="Times New Roman" w:cs="Times New Roman"/>
          <w:lang w:val="en-CA"/>
        </w:rPr>
        <w:tab/>
      </w:r>
      <w:r w:rsidR="001E5598" w:rsidRPr="0064023D">
        <w:rPr>
          <w:rFonts w:ascii="Times New Roman" w:hAnsi="Times New Roman" w:cs="Times New Roman"/>
          <w:lang w:val="en-CA"/>
        </w:rPr>
        <w:t>Chief</w:t>
      </w:r>
      <w:r w:rsidR="00DF525A" w:rsidRPr="0064023D">
        <w:rPr>
          <w:rFonts w:ascii="Times New Roman" w:hAnsi="Times New Roman" w:cs="Times New Roman"/>
          <w:lang w:val="en-CA"/>
        </w:rPr>
        <w:tab/>
      </w:r>
      <w:r w:rsidR="001E5598" w:rsidRPr="0064023D">
        <w:rPr>
          <w:rFonts w:ascii="Times New Roman" w:hAnsi="Times New Roman" w:cs="Times New Roman"/>
          <w:lang w:val="en-CA"/>
        </w:rPr>
        <w:t>Councillor</w:t>
      </w:r>
    </w:p>
    <w:p w14:paraId="73526ECA" w14:textId="2BAD8C69" w:rsidR="001E5598" w:rsidRPr="0064023D" w:rsidRDefault="00DF525A" w:rsidP="006E3F89">
      <w:pPr>
        <w:keepNext/>
        <w:tabs>
          <w:tab w:val="left" w:pos="240"/>
          <w:tab w:val="left" w:pos="5280"/>
        </w:tabs>
        <w:spacing w:after="0"/>
        <w:ind w:left="0" w:firstLine="0"/>
        <w:rPr>
          <w:rFonts w:ascii="Times New Roman" w:hAnsi="Times New Roman" w:cs="Times New Roman"/>
          <w:lang w:val="en-CA"/>
        </w:rPr>
      </w:pPr>
      <w:r w:rsidRPr="0064023D">
        <w:rPr>
          <w:rFonts w:ascii="Times New Roman" w:hAnsi="Times New Roman" w:cs="Times New Roman"/>
          <w:lang w:val="en-CA"/>
        </w:rPr>
        <w:tab/>
      </w:r>
      <w:r w:rsidR="00086E26" w:rsidRPr="0064023D">
        <w:rPr>
          <w:rFonts w:cs="Helvetica"/>
          <w:lang w:val="en-CA"/>
        </w:rPr>
        <w:t>__________________________________</w:t>
      </w:r>
      <w:r w:rsidRPr="0064023D">
        <w:rPr>
          <w:rFonts w:ascii="Times New Roman" w:hAnsi="Times New Roman" w:cs="Times New Roman"/>
          <w:lang w:val="en-CA"/>
        </w:rPr>
        <w:tab/>
      </w:r>
      <w:r w:rsidR="00086E26" w:rsidRPr="0064023D">
        <w:rPr>
          <w:rFonts w:cs="Helvetica"/>
          <w:lang w:val="en-CA"/>
        </w:rPr>
        <w:t>__________________________________</w:t>
      </w:r>
    </w:p>
    <w:p w14:paraId="3C713A50" w14:textId="50B77466" w:rsidR="001E5598" w:rsidRPr="0064023D" w:rsidRDefault="00DF525A" w:rsidP="006E3F89">
      <w:pPr>
        <w:keepNext/>
        <w:tabs>
          <w:tab w:val="left" w:pos="240"/>
          <w:tab w:val="left" w:pos="5280"/>
        </w:tabs>
        <w:spacing w:after="290"/>
        <w:ind w:left="0" w:firstLine="0"/>
        <w:rPr>
          <w:rFonts w:ascii="Times New Roman" w:hAnsi="Times New Roman" w:cs="Times New Roman"/>
          <w:lang w:val="en-CA"/>
        </w:rPr>
      </w:pPr>
      <w:r w:rsidRPr="0064023D">
        <w:rPr>
          <w:rFonts w:ascii="Times New Roman" w:hAnsi="Times New Roman" w:cs="Times New Roman"/>
          <w:lang w:val="en-CA"/>
        </w:rPr>
        <w:tab/>
      </w:r>
      <w:r w:rsidR="001E5598" w:rsidRPr="0064023D">
        <w:rPr>
          <w:rFonts w:ascii="Times New Roman" w:hAnsi="Times New Roman" w:cs="Times New Roman"/>
          <w:lang w:val="en-CA"/>
        </w:rPr>
        <w:t>Councillor</w:t>
      </w:r>
      <w:r w:rsidRPr="0064023D">
        <w:rPr>
          <w:rFonts w:ascii="Times New Roman" w:hAnsi="Times New Roman" w:cs="Times New Roman"/>
          <w:lang w:val="en-CA"/>
        </w:rPr>
        <w:tab/>
      </w:r>
      <w:proofErr w:type="spellStart"/>
      <w:r w:rsidR="001E5598" w:rsidRPr="0064023D">
        <w:rPr>
          <w:rFonts w:ascii="Times New Roman" w:hAnsi="Times New Roman" w:cs="Times New Roman"/>
          <w:lang w:val="en-CA"/>
        </w:rPr>
        <w:t>Councillor</w:t>
      </w:r>
      <w:proofErr w:type="spellEnd"/>
    </w:p>
    <w:p w14:paraId="5ED6DD83" w14:textId="27411B1E" w:rsidR="001E5598" w:rsidRPr="0064023D" w:rsidRDefault="00DF525A" w:rsidP="006E3F89">
      <w:pPr>
        <w:keepNext/>
        <w:tabs>
          <w:tab w:val="left" w:pos="240"/>
          <w:tab w:val="left" w:pos="5280"/>
        </w:tabs>
        <w:spacing w:after="0"/>
        <w:ind w:left="0" w:firstLine="0"/>
        <w:rPr>
          <w:rFonts w:ascii="Times New Roman" w:hAnsi="Times New Roman" w:cs="Times New Roman"/>
          <w:lang w:val="en-CA"/>
        </w:rPr>
      </w:pPr>
      <w:r w:rsidRPr="0064023D">
        <w:rPr>
          <w:rFonts w:ascii="Times New Roman" w:hAnsi="Times New Roman" w:cs="Times New Roman"/>
          <w:lang w:val="en-CA"/>
        </w:rPr>
        <w:tab/>
      </w:r>
      <w:r w:rsidR="00086E26" w:rsidRPr="0064023D">
        <w:rPr>
          <w:rFonts w:cs="Helvetica"/>
          <w:lang w:val="en-CA"/>
        </w:rPr>
        <w:t>__________________________________</w:t>
      </w:r>
      <w:r w:rsidRPr="0064023D">
        <w:rPr>
          <w:rFonts w:ascii="Times New Roman" w:hAnsi="Times New Roman" w:cs="Times New Roman"/>
          <w:lang w:val="en-CA"/>
        </w:rPr>
        <w:tab/>
      </w:r>
      <w:r w:rsidR="00086E26" w:rsidRPr="0064023D">
        <w:rPr>
          <w:rFonts w:cs="Helvetica"/>
          <w:lang w:val="en-CA"/>
        </w:rPr>
        <w:t>__________________________________</w:t>
      </w:r>
    </w:p>
    <w:p w14:paraId="73FCCB3F" w14:textId="479F5307" w:rsidR="001E5598" w:rsidRPr="0064023D" w:rsidRDefault="00DF525A" w:rsidP="006E3F89">
      <w:pPr>
        <w:keepNext/>
        <w:tabs>
          <w:tab w:val="left" w:pos="240"/>
          <w:tab w:val="left" w:pos="5280"/>
        </w:tabs>
        <w:spacing w:after="290"/>
        <w:ind w:left="0" w:firstLine="0"/>
        <w:rPr>
          <w:rFonts w:ascii="Times New Roman" w:hAnsi="Times New Roman" w:cs="Times New Roman"/>
          <w:lang w:val="en-CA"/>
        </w:rPr>
      </w:pPr>
      <w:r w:rsidRPr="0064023D">
        <w:rPr>
          <w:rFonts w:ascii="Times New Roman" w:hAnsi="Times New Roman" w:cs="Times New Roman"/>
          <w:lang w:val="en-CA"/>
        </w:rPr>
        <w:tab/>
      </w:r>
      <w:r w:rsidR="001E5598" w:rsidRPr="0064023D">
        <w:rPr>
          <w:rFonts w:ascii="Times New Roman" w:hAnsi="Times New Roman" w:cs="Times New Roman"/>
          <w:lang w:val="en-CA"/>
        </w:rPr>
        <w:t>Councillor</w:t>
      </w:r>
      <w:r w:rsidRPr="0064023D">
        <w:rPr>
          <w:rFonts w:ascii="Times New Roman" w:hAnsi="Times New Roman" w:cs="Times New Roman"/>
          <w:lang w:val="en-CA"/>
        </w:rPr>
        <w:tab/>
      </w:r>
      <w:proofErr w:type="spellStart"/>
      <w:r w:rsidR="001E5598" w:rsidRPr="0064023D">
        <w:rPr>
          <w:rFonts w:ascii="Times New Roman" w:hAnsi="Times New Roman" w:cs="Times New Roman"/>
          <w:lang w:val="en-CA"/>
        </w:rPr>
        <w:t>Councillor</w:t>
      </w:r>
      <w:proofErr w:type="spellEnd"/>
    </w:p>
    <w:p w14:paraId="440E15DD" w14:textId="71704F7A" w:rsidR="001E5598" w:rsidRPr="0064023D" w:rsidRDefault="00DF525A" w:rsidP="006E3F89">
      <w:pPr>
        <w:keepNext/>
        <w:tabs>
          <w:tab w:val="left" w:pos="240"/>
          <w:tab w:val="left" w:pos="5280"/>
        </w:tabs>
        <w:spacing w:after="0"/>
        <w:ind w:left="0" w:firstLine="0"/>
        <w:rPr>
          <w:rFonts w:ascii="Times New Roman" w:hAnsi="Times New Roman" w:cs="Times New Roman"/>
          <w:lang w:val="en-CA"/>
        </w:rPr>
      </w:pPr>
      <w:r w:rsidRPr="0064023D">
        <w:rPr>
          <w:rFonts w:ascii="Times New Roman" w:hAnsi="Times New Roman" w:cs="Times New Roman"/>
          <w:lang w:val="en-CA"/>
        </w:rPr>
        <w:tab/>
      </w:r>
      <w:r w:rsidR="00086E26" w:rsidRPr="0064023D">
        <w:rPr>
          <w:rFonts w:cs="Helvetica"/>
          <w:lang w:val="en-CA"/>
        </w:rPr>
        <w:t>__________________________________</w:t>
      </w:r>
      <w:r w:rsidRPr="0064023D">
        <w:rPr>
          <w:rFonts w:ascii="Times New Roman" w:hAnsi="Times New Roman" w:cs="Times New Roman"/>
          <w:lang w:val="en-CA"/>
        </w:rPr>
        <w:tab/>
      </w:r>
      <w:r w:rsidR="00086E26" w:rsidRPr="0064023D">
        <w:rPr>
          <w:rFonts w:cs="Helvetica"/>
          <w:lang w:val="en-CA"/>
        </w:rPr>
        <w:t>__________________________________</w:t>
      </w:r>
    </w:p>
    <w:p w14:paraId="6B69A15D" w14:textId="1F2AB3D9" w:rsidR="001E5598" w:rsidRPr="0064023D" w:rsidRDefault="00DF525A" w:rsidP="006E3F89">
      <w:pPr>
        <w:keepNext/>
        <w:tabs>
          <w:tab w:val="left" w:pos="240"/>
          <w:tab w:val="left" w:pos="5280"/>
        </w:tabs>
        <w:spacing w:after="290"/>
        <w:ind w:left="0" w:firstLine="0"/>
        <w:rPr>
          <w:rFonts w:ascii="Times New Roman" w:hAnsi="Times New Roman" w:cs="Times New Roman"/>
          <w:lang w:val="en-CA"/>
        </w:rPr>
      </w:pPr>
      <w:r w:rsidRPr="0064023D">
        <w:rPr>
          <w:rFonts w:ascii="Times New Roman" w:hAnsi="Times New Roman" w:cs="Times New Roman"/>
          <w:lang w:val="en-CA"/>
        </w:rPr>
        <w:tab/>
      </w:r>
      <w:r w:rsidR="001E5598" w:rsidRPr="0064023D">
        <w:rPr>
          <w:rFonts w:ascii="Times New Roman" w:hAnsi="Times New Roman" w:cs="Times New Roman"/>
          <w:lang w:val="en-CA"/>
        </w:rPr>
        <w:t>Councillor</w:t>
      </w:r>
      <w:r w:rsidRPr="0064023D">
        <w:rPr>
          <w:rFonts w:ascii="Times New Roman" w:hAnsi="Times New Roman" w:cs="Times New Roman"/>
          <w:lang w:val="en-CA"/>
        </w:rPr>
        <w:tab/>
      </w:r>
      <w:proofErr w:type="spellStart"/>
      <w:r w:rsidR="001E5598" w:rsidRPr="0064023D">
        <w:rPr>
          <w:rFonts w:ascii="Times New Roman" w:hAnsi="Times New Roman" w:cs="Times New Roman"/>
          <w:lang w:val="en-CA"/>
        </w:rPr>
        <w:t>Councillor</w:t>
      </w:r>
      <w:proofErr w:type="spellEnd"/>
    </w:p>
    <w:p w14:paraId="4E606412" w14:textId="02B3E9E8" w:rsidR="001E5598" w:rsidRPr="0064023D" w:rsidRDefault="00DF525A" w:rsidP="006E3F89">
      <w:pPr>
        <w:keepNext/>
        <w:tabs>
          <w:tab w:val="left" w:pos="240"/>
          <w:tab w:val="left" w:pos="5280"/>
        </w:tabs>
        <w:spacing w:after="0"/>
        <w:ind w:left="0" w:firstLine="0"/>
        <w:rPr>
          <w:rFonts w:ascii="Times New Roman" w:hAnsi="Times New Roman" w:cs="Times New Roman"/>
          <w:lang w:val="en-CA"/>
        </w:rPr>
      </w:pPr>
      <w:r w:rsidRPr="0064023D">
        <w:rPr>
          <w:rFonts w:ascii="Times New Roman" w:hAnsi="Times New Roman" w:cs="Times New Roman"/>
          <w:lang w:val="en-CA"/>
        </w:rPr>
        <w:tab/>
      </w:r>
      <w:r w:rsidR="00086E26" w:rsidRPr="0064023D">
        <w:rPr>
          <w:rFonts w:cs="Helvetica"/>
          <w:lang w:val="en-CA"/>
        </w:rPr>
        <w:t>__________________________________</w:t>
      </w:r>
      <w:r w:rsidRPr="0064023D">
        <w:rPr>
          <w:rFonts w:ascii="Times New Roman" w:hAnsi="Times New Roman" w:cs="Times New Roman"/>
          <w:lang w:val="en-CA"/>
        </w:rPr>
        <w:tab/>
      </w:r>
      <w:r w:rsidR="00086E26" w:rsidRPr="0064023D">
        <w:rPr>
          <w:rFonts w:cs="Helvetica"/>
          <w:lang w:val="en-CA"/>
        </w:rPr>
        <w:t>__________________________________</w:t>
      </w:r>
    </w:p>
    <w:p w14:paraId="77559368" w14:textId="77777777" w:rsidR="00E31BE1" w:rsidRPr="0064023D" w:rsidRDefault="00DF525A" w:rsidP="006E3F89">
      <w:pPr>
        <w:keepNext/>
        <w:tabs>
          <w:tab w:val="left" w:pos="240"/>
          <w:tab w:val="left" w:pos="5280"/>
        </w:tabs>
        <w:spacing w:after="290"/>
        <w:ind w:left="0" w:firstLine="0"/>
        <w:rPr>
          <w:rFonts w:ascii="Times New Roman" w:hAnsi="Times New Roman" w:cs="Times New Roman"/>
          <w:lang w:val="en-CA"/>
        </w:rPr>
      </w:pPr>
      <w:r w:rsidRPr="0064023D">
        <w:rPr>
          <w:rFonts w:ascii="Times New Roman" w:hAnsi="Times New Roman" w:cs="Times New Roman"/>
          <w:lang w:val="en-CA"/>
        </w:rPr>
        <w:tab/>
      </w:r>
      <w:r w:rsidR="001E5598" w:rsidRPr="0064023D">
        <w:rPr>
          <w:rFonts w:ascii="Times New Roman" w:hAnsi="Times New Roman" w:cs="Times New Roman"/>
          <w:lang w:val="en-CA"/>
        </w:rPr>
        <w:t>Councillor</w:t>
      </w:r>
      <w:r w:rsidRPr="0064023D">
        <w:rPr>
          <w:rFonts w:ascii="Times New Roman" w:hAnsi="Times New Roman" w:cs="Times New Roman"/>
          <w:lang w:val="en-CA"/>
        </w:rPr>
        <w:tab/>
      </w:r>
      <w:proofErr w:type="spellStart"/>
      <w:r w:rsidR="001E5598" w:rsidRPr="0064023D">
        <w:rPr>
          <w:rFonts w:ascii="Times New Roman" w:hAnsi="Times New Roman" w:cs="Times New Roman"/>
          <w:lang w:val="en-CA"/>
        </w:rPr>
        <w:t>Councillor</w:t>
      </w:r>
      <w:proofErr w:type="spellEnd"/>
    </w:p>
    <w:p w14:paraId="0E8D8F1E" w14:textId="1197EFC2" w:rsidR="00E31BE1" w:rsidRPr="0064023D" w:rsidRDefault="00086E26" w:rsidP="006E3F89">
      <w:pPr>
        <w:spacing w:before="435"/>
        <w:ind w:left="600"/>
        <w:rPr>
          <w:rFonts w:ascii="Times New Roman" w:hAnsi="Times New Roman" w:cs="Times New Roman"/>
          <w:szCs w:val="24"/>
          <w:lang w:val="en-CA"/>
        </w:rPr>
      </w:pPr>
      <w:r w:rsidRPr="0064023D">
        <w:rPr>
          <w:rFonts w:ascii="Times New Roman" w:hAnsi="Times New Roman" w:cs="Times New Roman"/>
          <w:szCs w:val="24"/>
          <w:lang w:val="en-CA"/>
        </w:rPr>
        <w:t xml:space="preserve">Date: </w:t>
      </w:r>
      <w:r w:rsidR="00663503" w:rsidRPr="0064023D">
        <w:rPr>
          <w:rFonts w:ascii="Times New Roman" w:hAnsi="Times New Roman" w:cs="Times New Roman"/>
          <w:szCs w:val="24"/>
          <w:lang w:val="en-CA"/>
        </w:rPr>
        <w:t>_____________________</w:t>
      </w:r>
    </w:p>
    <w:p w14:paraId="7629979F" w14:textId="77777777" w:rsidR="00773355" w:rsidRDefault="00773355">
      <w:pPr>
        <w:spacing w:after="200" w:line="276" w:lineRule="auto"/>
        <w:ind w:left="0" w:firstLine="0"/>
        <w:jc w:val="left"/>
        <w:rPr>
          <w:rFonts w:ascii="Times New Roman" w:hAnsi="Times New Roman" w:cs="Times New Roman"/>
          <w:b/>
          <w:szCs w:val="24"/>
          <w:lang w:val="en-CA"/>
        </w:rPr>
      </w:pPr>
      <w:r>
        <w:rPr>
          <w:rFonts w:ascii="Times New Roman" w:hAnsi="Times New Roman" w:cs="Times New Roman"/>
          <w:b/>
          <w:szCs w:val="24"/>
          <w:lang w:val="en-CA"/>
        </w:rPr>
        <w:lastRenderedPageBreak/>
        <w:br w:type="page"/>
      </w:r>
    </w:p>
    <w:p w14:paraId="7FCE880E" w14:textId="77777777" w:rsidR="00773355" w:rsidRDefault="00773355" w:rsidP="00773355">
      <w:pPr>
        <w:spacing w:before="89" w:after="5"/>
        <w:ind w:left="5157" w:right="5255"/>
        <w:jc w:val="center"/>
        <w:rPr>
          <w:b/>
          <w:sz w:val="32"/>
        </w:rPr>
        <w:sectPr w:rsidR="00773355" w:rsidSect="00B17053">
          <w:headerReference w:type="default" r:id="rId9"/>
          <w:footerReference w:type="default" r:id="rId10"/>
          <w:footerReference w:type="first" r:id="rId11"/>
          <w:pgSz w:w="12240" w:h="15840"/>
          <w:pgMar w:top="1200" w:right="1200" w:bottom="1200" w:left="1200" w:header="724" w:footer="1207" w:gutter="0"/>
          <w:pgNumType w:start="0"/>
          <w:cols w:space="720"/>
          <w:titlePg/>
          <w:docGrid w:linePitch="326"/>
        </w:sectPr>
      </w:pPr>
    </w:p>
    <w:p w14:paraId="3201B898" w14:textId="5B9B56A1" w:rsidR="00773355" w:rsidRPr="00E83A53" w:rsidRDefault="00CB0E83" w:rsidP="00CB0E83">
      <w:pPr>
        <w:spacing w:before="89" w:after="5"/>
        <w:ind w:left="5157" w:right="-1200" w:hanging="5757"/>
        <w:jc w:val="center"/>
        <w:rPr>
          <w:rFonts w:asciiTheme="majorHAnsi" w:hAnsiTheme="majorHAnsi" w:cstheme="majorHAnsi"/>
          <w:b/>
          <w:sz w:val="36"/>
          <w:szCs w:val="36"/>
        </w:rPr>
      </w:pPr>
      <w:r w:rsidRPr="00E83A53">
        <w:rPr>
          <w:rFonts w:asciiTheme="majorHAnsi" w:hAnsiTheme="majorHAnsi" w:cstheme="majorHAnsi"/>
          <w:b/>
          <w:sz w:val="36"/>
          <w:szCs w:val="36"/>
        </w:rPr>
        <w:lastRenderedPageBreak/>
        <w:t xml:space="preserve">SCHEDULE A – </w:t>
      </w:r>
      <w:r w:rsidR="00773355" w:rsidRPr="00E83A53">
        <w:rPr>
          <w:rFonts w:asciiTheme="majorHAnsi" w:hAnsiTheme="majorHAnsi" w:cstheme="majorHAnsi"/>
          <w:b/>
          <w:sz w:val="36"/>
          <w:szCs w:val="36"/>
        </w:rPr>
        <w:t>Recyclables</w:t>
      </w:r>
    </w:p>
    <w:tbl>
      <w:tblPr>
        <w:tblW w:w="1449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5"/>
        <w:gridCol w:w="3726"/>
        <w:gridCol w:w="3354"/>
        <w:gridCol w:w="3218"/>
      </w:tblGrid>
      <w:tr w:rsidR="00773355" w:rsidRPr="00CB0E83" w14:paraId="21BEC65F" w14:textId="77777777" w:rsidTr="00CB0E83">
        <w:trPr>
          <w:trHeight w:val="551"/>
        </w:trPr>
        <w:tc>
          <w:tcPr>
            <w:tcW w:w="4195" w:type="dxa"/>
            <w:shd w:val="clear" w:color="auto" w:fill="D9D9D9"/>
          </w:tcPr>
          <w:p w14:paraId="071370AB" w14:textId="77777777" w:rsidR="00773355" w:rsidRPr="00CB0E83" w:rsidRDefault="00773355" w:rsidP="001740DF">
            <w:pPr>
              <w:pStyle w:val="TableParagraph"/>
              <w:spacing w:line="271" w:lineRule="exact"/>
              <w:ind w:left="681" w:right="674"/>
              <w:jc w:val="center"/>
              <w:rPr>
                <w:rFonts w:asciiTheme="majorHAnsi" w:hAnsiTheme="majorHAnsi" w:cstheme="majorHAnsi"/>
                <w:b/>
                <w:sz w:val="24"/>
              </w:rPr>
            </w:pPr>
            <w:r w:rsidRPr="00CB0E83">
              <w:rPr>
                <w:rFonts w:asciiTheme="majorHAnsi" w:hAnsiTheme="majorHAnsi" w:cstheme="majorHAnsi"/>
                <w:b/>
                <w:sz w:val="24"/>
              </w:rPr>
              <w:t>Metal Cans &amp; Foil</w:t>
            </w:r>
          </w:p>
        </w:tc>
        <w:tc>
          <w:tcPr>
            <w:tcW w:w="3726" w:type="dxa"/>
            <w:shd w:val="clear" w:color="auto" w:fill="D9D9D9"/>
          </w:tcPr>
          <w:p w14:paraId="0FD6149C" w14:textId="77777777" w:rsidR="00773355" w:rsidRPr="00CB0E83" w:rsidRDefault="00773355" w:rsidP="001740DF">
            <w:pPr>
              <w:pStyle w:val="TableParagraph"/>
              <w:spacing w:line="271" w:lineRule="exact"/>
              <w:ind w:left="268" w:right="261"/>
              <w:jc w:val="center"/>
              <w:rPr>
                <w:rFonts w:asciiTheme="majorHAnsi" w:hAnsiTheme="majorHAnsi" w:cstheme="majorHAnsi"/>
                <w:b/>
                <w:sz w:val="24"/>
              </w:rPr>
            </w:pPr>
            <w:r w:rsidRPr="00CB0E83">
              <w:rPr>
                <w:rFonts w:asciiTheme="majorHAnsi" w:hAnsiTheme="majorHAnsi" w:cstheme="majorHAnsi"/>
                <w:b/>
                <w:sz w:val="24"/>
              </w:rPr>
              <w:t>Empty Aerosol Cans and</w:t>
            </w:r>
          </w:p>
          <w:p w14:paraId="22E158E6" w14:textId="77777777" w:rsidR="00773355" w:rsidRPr="00CB0E83" w:rsidRDefault="00773355" w:rsidP="001740DF">
            <w:pPr>
              <w:pStyle w:val="TableParagraph"/>
              <w:spacing w:line="260" w:lineRule="exact"/>
              <w:ind w:left="267" w:right="261"/>
              <w:jc w:val="center"/>
              <w:rPr>
                <w:rFonts w:asciiTheme="majorHAnsi" w:hAnsiTheme="majorHAnsi" w:cstheme="majorHAnsi"/>
                <w:b/>
                <w:sz w:val="24"/>
              </w:rPr>
            </w:pPr>
            <w:r w:rsidRPr="00CB0E83">
              <w:rPr>
                <w:rFonts w:asciiTheme="majorHAnsi" w:hAnsiTheme="majorHAnsi" w:cstheme="majorHAnsi"/>
                <w:b/>
                <w:sz w:val="24"/>
              </w:rPr>
              <w:t>Styrofoam</w:t>
            </w:r>
          </w:p>
        </w:tc>
        <w:tc>
          <w:tcPr>
            <w:tcW w:w="3354" w:type="dxa"/>
            <w:shd w:val="clear" w:color="auto" w:fill="D9D9D9"/>
          </w:tcPr>
          <w:p w14:paraId="3A1C3A2F" w14:textId="77777777" w:rsidR="00773355" w:rsidRPr="00CB0E83" w:rsidRDefault="00773355" w:rsidP="001740DF">
            <w:pPr>
              <w:pStyle w:val="TableParagraph"/>
              <w:spacing w:line="271" w:lineRule="exact"/>
              <w:ind w:left="130" w:right="123"/>
              <w:jc w:val="center"/>
              <w:rPr>
                <w:rFonts w:asciiTheme="majorHAnsi" w:hAnsiTheme="majorHAnsi" w:cstheme="majorHAnsi"/>
                <w:b/>
                <w:sz w:val="24"/>
              </w:rPr>
            </w:pPr>
            <w:r w:rsidRPr="00CB0E83">
              <w:rPr>
                <w:rFonts w:asciiTheme="majorHAnsi" w:hAnsiTheme="majorHAnsi" w:cstheme="majorHAnsi"/>
                <w:b/>
                <w:sz w:val="24"/>
              </w:rPr>
              <w:t>Plastic Containers</w:t>
            </w:r>
          </w:p>
        </w:tc>
        <w:tc>
          <w:tcPr>
            <w:tcW w:w="3218" w:type="dxa"/>
            <w:shd w:val="clear" w:color="auto" w:fill="D9D9D9"/>
          </w:tcPr>
          <w:p w14:paraId="67F0F39D" w14:textId="77777777" w:rsidR="00773355" w:rsidRPr="00CB0E83" w:rsidRDefault="00773355" w:rsidP="001740DF">
            <w:pPr>
              <w:pStyle w:val="TableParagraph"/>
              <w:spacing w:line="271" w:lineRule="exact"/>
              <w:ind w:left="108"/>
              <w:rPr>
                <w:rFonts w:asciiTheme="majorHAnsi" w:hAnsiTheme="majorHAnsi" w:cstheme="majorHAnsi"/>
                <w:b/>
                <w:sz w:val="24"/>
              </w:rPr>
            </w:pPr>
            <w:r w:rsidRPr="00CB0E83">
              <w:rPr>
                <w:rFonts w:asciiTheme="majorHAnsi" w:hAnsiTheme="majorHAnsi" w:cstheme="majorHAnsi"/>
                <w:b/>
                <w:sz w:val="24"/>
              </w:rPr>
              <w:t>Newspapers and Magazines</w:t>
            </w:r>
          </w:p>
        </w:tc>
      </w:tr>
      <w:tr w:rsidR="00773355" w:rsidRPr="00CB0E83" w14:paraId="6D98B653" w14:textId="77777777" w:rsidTr="00CB0E83">
        <w:trPr>
          <w:trHeight w:val="3797"/>
        </w:trPr>
        <w:tc>
          <w:tcPr>
            <w:tcW w:w="4195" w:type="dxa"/>
          </w:tcPr>
          <w:p w14:paraId="2ECCF96A" w14:textId="77777777" w:rsidR="00773355" w:rsidRPr="00CB0E83" w:rsidRDefault="00773355" w:rsidP="001740DF">
            <w:pPr>
              <w:pStyle w:val="TableParagraph"/>
              <w:ind w:right="305"/>
              <w:rPr>
                <w:rFonts w:asciiTheme="majorHAnsi" w:hAnsiTheme="majorHAnsi" w:cstheme="majorHAnsi"/>
              </w:rPr>
            </w:pPr>
            <w:r w:rsidRPr="00CB0E83">
              <w:rPr>
                <w:rFonts w:asciiTheme="majorHAnsi" w:hAnsiTheme="majorHAnsi" w:cstheme="majorHAnsi"/>
              </w:rPr>
              <w:t>Rinse cans. Place lids in a can, pinch closed and put in blue bin.</w:t>
            </w:r>
          </w:p>
          <w:p w14:paraId="08891541" w14:textId="77777777" w:rsidR="00773355" w:rsidRPr="00CB0E83" w:rsidRDefault="00773355" w:rsidP="001740DF">
            <w:pPr>
              <w:pStyle w:val="TableParagraph"/>
              <w:spacing w:before="10"/>
              <w:ind w:left="0"/>
              <w:rPr>
                <w:rFonts w:asciiTheme="majorHAnsi" w:hAnsiTheme="majorHAnsi" w:cstheme="majorHAnsi"/>
                <w:b/>
                <w:sz w:val="21"/>
              </w:rPr>
            </w:pPr>
          </w:p>
          <w:p w14:paraId="0E010581" w14:textId="77777777" w:rsidR="00773355" w:rsidRPr="00CB0E83" w:rsidRDefault="00773355" w:rsidP="001740DF">
            <w:pPr>
              <w:pStyle w:val="TableParagraph"/>
              <w:spacing w:before="1"/>
              <w:ind w:right="305"/>
              <w:rPr>
                <w:rFonts w:asciiTheme="majorHAnsi" w:hAnsiTheme="majorHAnsi" w:cstheme="majorHAnsi"/>
              </w:rPr>
            </w:pPr>
            <w:r w:rsidRPr="00CB0E83">
              <w:rPr>
                <w:rFonts w:asciiTheme="majorHAnsi" w:hAnsiTheme="majorHAnsi" w:cstheme="majorHAnsi"/>
              </w:rPr>
              <w:t>DO NOT PUT ALUMINUM CANS INSIDE TIN ONES.</w:t>
            </w:r>
          </w:p>
          <w:p w14:paraId="583CE3C1" w14:textId="77777777" w:rsidR="00773355" w:rsidRPr="00CB0E83" w:rsidRDefault="00773355" w:rsidP="001740DF">
            <w:pPr>
              <w:pStyle w:val="TableParagraph"/>
              <w:spacing w:before="11"/>
              <w:ind w:left="0"/>
              <w:rPr>
                <w:rFonts w:asciiTheme="majorHAnsi" w:hAnsiTheme="majorHAnsi" w:cstheme="majorHAnsi"/>
                <w:b/>
                <w:sz w:val="21"/>
              </w:rPr>
            </w:pPr>
          </w:p>
          <w:p w14:paraId="32FA3E4D" w14:textId="77777777" w:rsidR="00773355" w:rsidRPr="00CB0E83" w:rsidRDefault="00773355" w:rsidP="001740DF">
            <w:pPr>
              <w:pStyle w:val="TableParagraph"/>
              <w:ind w:right="218"/>
              <w:rPr>
                <w:rFonts w:asciiTheme="majorHAnsi" w:hAnsiTheme="majorHAnsi" w:cstheme="majorHAnsi"/>
              </w:rPr>
            </w:pPr>
            <w:r w:rsidRPr="00CB0E83">
              <w:rPr>
                <w:rFonts w:asciiTheme="majorHAnsi" w:hAnsiTheme="majorHAnsi" w:cstheme="majorHAnsi"/>
              </w:rPr>
              <w:t>Include clean aluminum foil and pie plates. Flattened cans save space!</w:t>
            </w:r>
          </w:p>
          <w:p w14:paraId="4534EBFC" w14:textId="77777777" w:rsidR="00773355" w:rsidRPr="00CB0E83" w:rsidRDefault="00773355" w:rsidP="001740DF">
            <w:pPr>
              <w:pStyle w:val="TableParagraph"/>
              <w:spacing w:before="11"/>
              <w:ind w:left="0"/>
              <w:rPr>
                <w:rFonts w:asciiTheme="majorHAnsi" w:hAnsiTheme="majorHAnsi" w:cstheme="majorHAnsi"/>
                <w:b/>
                <w:sz w:val="21"/>
              </w:rPr>
            </w:pPr>
          </w:p>
          <w:p w14:paraId="1A4DFE7D" w14:textId="77777777" w:rsidR="00773355" w:rsidRPr="00CB0E83" w:rsidRDefault="00773355" w:rsidP="001740DF">
            <w:pPr>
              <w:pStyle w:val="TableParagraph"/>
              <w:ind w:right="487"/>
              <w:rPr>
                <w:rFonts w:asciiTheme="majorHAnsi" w:hAnsiTheme="majorHAnsi" w:cstheme="majorHAnsi"/>
              </w:rPr>
            </w:pPr>
            <w:r w:rsidRPr="00CB0E83">
              <w:rPr>
                <w:rFonts w:asciiTheme="majorHAnsi" w:hAnsiTheme="majorHAnsi" w:cstheme="majorHAnsi"/>
              </w:rPr>
              <w:t>NO pots, cigarette or butter wrappers or scrap metal.</w:t>
            </w:r>
          </w:p>
        </w:tc>
        <w:tc>
          <w:tcPr>
            <w:tcW w:w="3726" w:type="dxa"/>
          </w:tcPr>
          <w:p w14:paraId="3D28B004" w14:textId="77777777" w:rsidR="00773355" w:rsidRPr="00CB0E83" w:rsidRDefault="00773355" w:rsidP="001740DF">
            <w:pPr>
              <w:pStyle w:val="TableParagraph"/>
              <w:ind w:right="201"/>
              <w:rPr>
                <w:rFonts w:asciiTheme="majorHAnsi" w:hAnsiTheme="majorHAnsi" w:cstheme="majorHAnsi"/>
              </w:rPr>
            </w:pPr>
            <w:r w:rsidRPr="00CB0E83">
              <w:rPr>
                <w:rFonts w:asciiTheme="majorHAnsi" w:hAnsiTheme="majorHAnsi" w:cstheme="majorHAnsi"/>
              </w:rPr>
              <w:t>Make sure metal containers are empty.</w:t>
            </w:r>
          </w:p>
          <w:p w14:paraId="5CF5628B" w14:textId="77777777" w:rsidR="00773355" w:rsidRPr="00CB0E83" w:rsidRDefault="00773355" w:rsidP="001740DF">
            <w:pPr>
              <w:pStyle w:val="TableParagraph"/>
              <w:spacing w:before="10"/>
              <w:ind w:left="0"/>
              <w:rPr>
                <w:rFonts w:asciiTheme="majorHAnsi" w:hAnsiTheme="majorHAnsi" w:cstheme="majorHAnsi"/>
                <w:b/>
                <w:sz w:val="21"/>
              </w:rPr>
            </w:pPr>
          </w:p>
          <w:p w14:paraId="4CD24736" w14:textId="77777777" w:rsidR="00773355" w:rsidRPr="00CB0E83" w:rsidRDefault="00773355" w:rsidP="001740DF">
            <w:pPr>
              <w:pStyle w:val="TableParagraph"/>
              <w:spacing w:before="1"/>
              <w:ind w:right="140"/>
              <w:rPr>
                <w:rFonts w:asciiTheme="majorHAnsi" w:hAnsiTheme="majorHAnsi" w:cstheme="majorHAnsi"/>
              </w:rPr>
            </w:pPr>
            <w:r w:rsidRPr="00CB0E83">
              <w:rPr>
                <w:rFonts w:asciiTheme="majorHAnsi" w:hAnsiTheme="majorHAnsi" w:cstheme="majorHAnsi"/>
              </w:rPr>
              <w:t>NO paint cans, or plastic paint cans, propane cylinders or other hazardous waste shall be recycled.</w:t>
            </w:r>
          </w:p>
        </w:tc>
        <w:tc>
          <w:tcPr>
            <w:tcW w:w="3354" w:type="dxa"/>
          </w:tcPr>
          <w:p w14:paraId="3A02BEDB" w14:textId="77777777" w:rsidR="00773355" w:rsidRPr="00CB0E83" w:rsidRDefault="00773355" w:rsidP="001740DF">
            <w:pPr>
              <w:pStyle w:val="TableParagraph"/>
              <w:ind w:left="108" w:right="259"/>
              <w:rPr>
                <w:rFonts w:asciiTheme="majorHAnsi" w:hAnsiTheme="majorHAnsi" w:cstheme="majorHAnsi"/>
              </w:rPr>
            </w:pPr>
            <w:r w:rsidRPr="00CB0E83">
              <w:rPr>
                <w:rFonts w:asciiTheme="majorHAnsi" w:hAnsiTheme="majorHAnsi" w:cstheme="majorHAnsi"/>
              </w:rPr>
              <w:t>Discard tops and rinse containers for soft drinks, detergents, juice, bleach, shampoo, dairy products as well as clear and foam plastic cups, trays and packaging. Flatten soft drink containers and replace lids.</w:t>
            </w:r>
          </w:p>
          <w:p w14:paraId="1660A20A" w14:textId="77777777" w:rsidR="00773355" w:rsidRPr="00CB0E83" w:rsidRDefault="00773355" w:rsidP="001740DF">
            <w:pPr>
              <w:pStyle w:val="TableParagraph"/>
              <w:ind w:left="0"/>
              <w:rPr>
                <w:rFonts w:asciiTheme="majorHAnsi" w:hAnsiTheme="majorHAnsi" w:cstheme="majorHAnsi"/>
                <w:b/>
              </w:rPr>
            </w:pPr>
          </w:p>
          <w:p w14:paraId="1435223E" w14:textId="77777777" w:rsidR="00773355" w:rsidRPr="00CB0E83" w:rsidRDefault="00773355" w:rsidP="001740DF">
            <w:pPr>
              <w:pStyle w:val="TableParagraph"/>
              <w:ind w:left="108" w:right="104"/>
              <w:rPr>
                <w:rFonts w:asciiTheme="majorHAnsi" w:hAnsiTheme="majorHAnsi" w:cstheme="majorHAnsi"/>
              </w:rPr>
            </w:pPr>
            <w:r w:rsidRPr="00CB0E83">
              <w:rPr>
                <w:rFonts w:asciiTheme="majorHAnsi" w:hAnsiTheme="majorHAnsi" w:cstheme="majorHAnsi"/>
              </w:rPr>
              <w:t xml:space="preserve">All plastics with the numbers 1 to 6 on the bottom are OK. No blister or </w:t>
            </w:r>
            <w:proofErr w:type="spellStart"/>
            <w:r w:rsidRPr="00CB0E83">
              <w:rPr>
                <w:rFonts w:asciiTheme="majorHAnsi" w:hAnsiTheme="majorHAnsi" w:cstheme="majorHAnsi"/>
              </w:rPr>
              <w:t>bubblepacks</w:t>
            </w:r>
            <w:proofErr w:type="spellEnd"/>
            <w:r w:rsidRPr="00CB0E83">
              <w:rPr>
                <w:rFonts w:asciiTheme="majorHAnsi" w:hAnsiTheme="majorHAnsi" w:cstheme="majorHAnsi"/>
              </w:rPr>
              <w:t>,</w:t>
            </w:r>
          </w:p>
          <w:p w14:paraId="556F585F" w14:textId="77777777" w:rsidR="00773355" w:rsidRPr="00CB0E83" w:rsidRDefault="00773355" w:rsidP="001740DF">
            <w:pPr>
              <w:pStyle w:val="TableParagraph"/>
              <w:spacing w:line="235" w:lineRule="exact"/>
              <w:ind w:left="108"/>
              <w:rPr>
                <w:rFonts w:asciiTheme="majorHAnsi" w:hAnsiTheme="majorHAnsi" w:cstheme="majorHAnsi"/>
              </w:rPr>
            </w:pPr>
            <w:proofErr w:type="gramStart"/>
            <w:r w:rsidRPr="00CB0E83">
              <w:rPr>
                <w:rFonts w:asciiTheme="majorHAnsi" w:hAnsiTheme="majorHAnsi" w:cstheme="majorHAnsi"/>
              </w:rPr>
              <w:t>prescription</w:t>
            </w:r>
            <w:proofErr w:type="gramEnd"/>
            <w:r w:rsidRPr="00CB0E83">
              <w:rPr>
                <w:rFonts w:asciiTheme="majorHAnsi" w:hAnsiTheme="majorHAnsi" w:cstheme="majorHAnsi"/>
              </w:rPr>
              <w:t xml:space="preserve"> bottles or toys.</w:t>
            </w:r>
          </w:p>
        </w:tc>
        <w:tc>
          <w:tcPr>
            <w:tcW w:w="3218" w:type="dxa"/>
          </w:tcPr>
          <w:p w14:paraId="2B9E2907" w14:textId="77777777" w:rsidR="00773355" w:rsidRPr="00CB0E83" w:rsidRDefault="00773355" w:rsidP="001740DF">
            <w:pPr>
              <w:pStyle w:val="TableParagraph"/>
              <w:ind w:left="108" w:right="205"/>
              <w:rPr>
                <w:rFonts w:asciiTheme="majorHAnsi" w:hAnsiTheme="majorHAnsi" w:cstheme="majorHAnsi"/>
                <w:sz w:val="24"/>
              </w:rPr>
            </w:pPr>
            <w:r w:rsidRPr="00CB0E83">
              <w:rPr>
                <w:rFonts w:asciiTheme="majorHAnsi" w:hAnsiTheme="majorHAnsi" w:cstheme="majorHAnsi"/>
                <w:sz w:val="24"/>
              </w:rPr>
              <w:t>Place newspapers, inserts, phone books, magazines and catalogues in a plastic bag next to your blue bin.</w:t>
            </w:r>
          </w:p>
        </w:tc>
      </w:tr>
      <w:tr w:rsidR="00773355" w:rsidRPr="00CB0E83" w14:paraId="32D5164D" w14:textId="77777777" w:rsidTr="00CB0E83">
        <w:trPr>
          <w:trHeight w:val="275"/>
        </w:trPr>
        <w:tc>
          <w:tcPr>
            <w:tcW w:w="4195" w:type="dxa"/>
            <w:shd w:val="clear" w:color="auto" w:fill="D9D9D9"/>
          </w:tcPr>
          <w:p w14:paraId="1697849E" w14:textId="77777777" w:rsidR="00773355" w:rsidRPr="00CB0E83" w:rsidRDefault="00773355" w:rsidP="001740DF">
            <w:pPr>
              <w:pStyle w:val="TableParagraph"/>
              <w:spacing w:line="256" w:lineRule="exact"/>
              <w:ind w:left="683" w:right="674"/>
              <w:jc w:val="center"/>
              <w:rPr>
                <w:rFonts w:asciiTheme="majorHAnsi" w:hAnsiTheme="majorHAnsi" w:cstheme="majorHAnsi"/>
                <w:b/>
                <w:sz w:val="24"/>
              </w:rPr>
            </w:pPr>
            <w:r w:rsidRPr="00CB0E83">
              <w:rPr>
                <w:rFonts w:asciiTheme="majorHAnsi" w:hAnsiTheme="majorHAnsi" w:cstheme="majorHAnsi"/>
                <w:b/>
                <w:sz w:val="24"/>
              </w:rPr>
              <w:t>Boxboard and Mixed Paper</w:t>
            </w:r>
          </w:p>
        </w:tc>
        <w:tc>
          <w:tcPr>
            <w:tcW w:w="3726" w:type="dxa"/>
            <w:shd w:val="clear" w:color="auto" w:fill="D9D9D9"/>
          </w:tcPr>
          <w:p w14:paraId="4DC75B9E" w14:textId="77777777" w:rsidR="00773355" w:rsidRPr="00CB0E83" w:rsidRDefault="00773355" w:rsidP="001740DF">
            <w:pPr>
              <w:pStyle w:val="TableParagraph"/>
              <w:spacing w:line="256" w:lineRule="exact"/>
              <w:ind w:left="995"/>
              <w:rPr>
                <w:rFonts w:asciiTheme="majorHAnsi" w:hAnsiTheme="majorHAnsi" w:cstheme="majorHAnsi"/>
                <w:b/>
                <w:sz w:val="24"/>
              </w:rPr>
            </w:pPr>
            <w:r w:rsidRPr="00CB0E83">
              <w:rPr>
                <w:rFonts w:asciiTheme="majorHAnsi" w:hAnsiTheme="majorHAnsi" w:cstheme="majorHAnsi"/>
                <w:b/>
                <w:sz w:val="24"/>
              </w:rPr>
              <w:t>Plastic Bags</w:t>
            </w:r>
          </w:p>
        </w:tc>
        <w:tc>
          <w:tcPr>
            <w:tcW w:w="3354" w:type="dxa"/>
            <w:shd w:val="clear" w:color="auto" w:fill="D9D9D9"/>
          </w:tcPr>
          <w:p w14:paraId="74129B68" w14:textId="77777777" w:rsidR="00773355" w:rsidRPr="00CB0E83" w:rsidRDefault="00773355" w:rsidP="001740DF">
            <w:pPr>
              <w:pStyle w:val="TableParagraph"/>
              <w:spacing w:line="256" w:lineRule="exact"/>
              <w:ind w:left="132" w:right="123"/>
              <w:jc w:val="center"/>
              <w:rPr>
                <w:rFonts w:asciiTheme="majorHAnsi" w:hAnsiTheme="majorHAnsi" w:cstheme="majorHAnsi"/>
                <w:b/>
                <w:sz w:val="24"/>
              </w:rPr>
            </w:pPr>
            <w:r w:rsidRPr="00CB0E83">
              <w:rPr>
                <w:rFonts w:asciiTheme="majorHAnsi" w:hAnsiTheme="majorHAnsi" w:cstheme="majorHAnsi"/>
                <w:b/>
                <w:sz w:val="24"/>
              </w:rPr>
              <w:t>Corrugated Cardboard</w:t>
            </w:r>
          </w:p>
        </w:tc>
        <w:tc>
          <w:tcPr>
            <w:tcW w:w="3218" w:type="dxa"/>
            <w:shd w:val="clear" w:color="auto" w:fill="D9D9D9"/>
          </w:tcPr>
          <w:p w14:paraId="08E0CAEA" w14:textId="77777777" w:rsidR="00773355" w:rsidRPr="00CB0E83" w:rsidRDefault="00773355" w:rsidP="001740DF">
            <w:pPr>
              <w:pStyle w:val="TableParagraph"/>
              <w:ind w:left="0"/>
              <w:rPr>
                <w:rFonts w:asciiTheme="majorHAnsi" w:hAnsiTheme="majorHAnsi" w:cstheme="majorHAnsi"/>
                <w:sz w:val="20"/>
              </w:rPr>
            </w:pPr>
          </w:p>
        </w:tc>
      </w:tr>
      <w:tr w:rsidR="00773355" w:rsidRPr="00CB0E83" w14:paraId="5888CC5E" w14:textId="77777777" w:rsidTr="00CB0E83">
        <w:trPr>
          <w:trHeight w:val="3542"/>
        </w:trPr>
        <w:tc>
          <w:tcPr>
            <w:tcW w:w="4195" w:type="dxa"/>
          </w:tcPr>
          <w:p w14:paraId="33C550A7" w14:textId="77777777" w:rsidR="00773355" w:rsidRPr="00CB0E83" w:rsidRDefault="00773355" w:rsidP="001740DF">
            <w:pPr>
              <w:pStyle w:val="TableParagraph"/>
              <w:ind w:right="1110"/>
              <w:rPr>
                <w:rFonts w:asciiTheme="majorHAnsi" w:hAnsiTheme="majorHAnsi" w:cstheme="majorHAnsi"/>
              </w:rPr>
            </w:pPr>
            <w:r w:rsidRPr="00CB0E83">
              <w:rPr>
                <w:rFonts w:asciiTheme="majorHAnsi" w:hAnsiTheme="majorHAnsi" w:cstheme="majorHAnsi"/>
              </w:rPr>
              <w:t>Bundle junk mail and office paper separately from Boxboard.</w:t>
            </w:r>
          </w:p>
          <w:p w14:paraId="33B3F7DA" w14:textId="77777777" w:rsidR="00773355" w:rsidRPr="00CB0E83" w:rsidRDefault="00773355" w:rsidP="001740DF">
            <w:pPr>
              <w:pStyle w:val="TableParagraph"/>
              <w:spacing w:before="8"/>
              <w:ind w:left="0"/>
              <w:rPr>
                <w:rFonts w:asciiTheme="majorHAnsi" w:hAnsiTheme="majorHAnsi" w:cstheme="majorHAnsi"/>
                <w:b/>
                <w:sz w:val="21"/>
              </w:rPr>
            </w:pPr>
          </w:p>
          <w:p w14:paraId="1A38303A" w14:textId="77777777" w:rsidR="00773355" w:rsidRPr="00CB0E83" w:rsidRDefault="00773355" w:rsidP="001740DF">
            <w:pPr>
              <w:pStyle w:val="TableParagraph"/>
              <w:ind w:right="181"/>
              <w:rPr>
                <w:rFonts w:asciiTheme="majorHAnsi" w:hAnsiTheme="majorHAnsi" w:cstheme="majorHAnsi"/>
              </w:rPr>
            </w:pPr>
            <w:r w:rsidRPr="00CB0E83">
              <w:rPr>
                <w:rFonts w:asciiTheme="majorHAnsi" w:hAnsiTheme="majorHAnsi" w:cstheme="majorHAnsi"/>
              </w:rPr>
              <w:t>Flatten and stuff boxboard into a large box. Boxboard includes cereal, shoe and detergent boxes as well as rinsed milk and juice cartons, paper bags, sugar &amp; flour bags, cardboard tubes, books (</w:t>
            </w:r>
            <w:proofErr w:type="gramStart"/>
            <w:r w:rsidRPr="00CB0E83">
              <w:rPr>
                <w:rFonts w:asciiTheme="majorHAnsi" w:hAnsiTheme="majorHAnsi" w:cstheme="majorHAnsi"/>
              </w:rPr>
              <w:t>hard-cover</w:t>
            </w:r>
            <w:proofErr w:type="gramEnd"/>
            <w:r w:rsidRPr="00CB0E83">
              <w:rPr>
                <w:rFonts w:asciiTheme="majorHAnsi" w:hAnsiTheme="majorHAnsi" w:cstheme="majorHAnsi"/>
              </w:rPr>
              <w:t xml:space="preserve"> &amp; paperback), egg cartons and other clean paper packaging.</w:t>
            </w:r>
          </w:p>
          <w:p w14:paraId="789EE63A" w14:textId="77777777" w:rsidR="00773355" w:rsidRPr="00CB0E83" w:rsidRDefault="00773355" w:rsidP="001740DF">
            <w:pPr>
              <w:pStyle w:val="TableParagraph"/>
              <w:spacing w:before="7"/>
              <w:ind w:left="0"/>
              <w:rPr>
                <w:rFonts w:asciiTheme="majorHAnsi" w:hAnsiTheme="majorHAnsi" w:cstheme="majorHAnsi"/>
                <w:b/>
              </w:rPr>
            </w:pPr>
          </w:p>
          <w:p w14:paraId="02F33204" w14:textId="77777777" w:rsidR="00773355" w:rsidRPr="00CB0E83" w:rsidRDefault="00773355" w:rsidP="001740DF">
            <w:pPr>
              <w:pStyle w:val="TableParagraph"/>
              <w:spacing w:line="252" w:lineRule="exact"/>
              <w:ind w:right="205"/>
              <w:rPr>
                <w:rFonts w:asciiTheme="majorHAnsi" w:hAnsiTheme="majorHAnsi" w:cstheme="majorHAnsi"/>
              </w:rPr>
            </w:pPr>
            <w:r w:rsidRPr="00CB0E83">
              <w:rPr>
                <w:rFonts w:asciiTheme="majorHAnsi" w:hAnsiTheme="majorHAnsi" w:cstheme="majorHAnsi"/>
              </w:rPr>
              <w:t>No drink boxes, tissue, paper towel or laminated paper. Do not put paper loose in blue bin.</w:t>
            </w:r>
          </w:p>
        </w:tc>
        <w:tc>
          <w:tcPr>
            <w:tcW w:w="3726" w:type="dxa"/>
          </w:tcPr>
          <w:p w14:paraId="46D26924" w14:textId="77777777" w:rsidR="00773355" w:rsidRPr="00CB0E83" w:rsidRDefault="00773355" w:rsidP="001740DF">
            <w:pPr>
              <w:pStyle w:val="TableParagraph"/>
              <w:ind w:right="176"/>
              <w:rPr>
                <w:rFonts w:asciiTheme="majorHAnsi" w:hAnsiTheme="majorHAnsi" w:cstheme="majorHAnsi"/>
              </w:rPr>
            </w:pPr>
            <w:r w:rsidRPr="00CB0E83">
              <w:rPr>
                <w:rFonts w:asciiTheme="majorHAnsi" w:hAnsiTheme="majorHAnsi" w:cstheme="majorHAnsi"/>
              </w:rPr>
              <w:t>Stuff clean, dry plastic bags into a plastic bag and tie handles.</w:t>
            </w:r>
          </w:p>
          <w:p w14:paraId="111871EF" w14:textId="77777777" w:rsidR="00773355" w:rsidRPr="00CB0E83" w:rsidRDefault="00773355" w:rsidP="001740DF">
            <w:pPr>
              <w:pStyle w:val="TableParagraph"/>
              <w:ind w:right="360"/>
              <w:rPr>
                <w:rFonts w:asciiTheme="majorHAnsi" w:hAnsiTheme="majorHAnsi" w:cstheme="majorHAnsi"/>
              </w:rPr>
            </w:pPr>
            <w:r w:rsidRPr="00CB0E83">
              <w:rPr>
                <w:rFonts w:asciiTheme="majorHAnsi" w:hAnsiTheme="majorHAnsi" w:cstheme="majorHAnsi"/>
              </w:rPr>
              <w:t xml:space="preserve">Include rinsed milk pouches, grocery, bread, dry cleaning, frozen vegetable and blue newspaper bags as well as outer wrapper from toilet and hand tissues. Remove food residue, stickers and receipts. No meat, cheese or stretch </w:t>
            </w:r>
            <w:proofErr w:type="gramStart"/>
            <w:r w:rsidRPr="00CB0E83">
              <w:rPr>
                <w:rFonts w:asciiTheme="majorHAnsi" w:hAnsiTheme="majorHAnsi" w:cstheme="majorHAnsi"/>
              </w:rPr>
              <w:t>wrap,</w:t>
            </w:r>
            <w:proofErr w:type="gramEnd"/>
            <w:r w:rsidRPr="00CB0E83">
              <w:rPr>
                <w:rFonts w:asciiTheme="majorHAnsi" w:hAnsiTheme="majorHAnsi" w:cstheme="majorHAnsi"/>
              </w:rPr>
              <w:t xml:space="preserve"> cereal box liners or chip bags.</w:t>
            </w:r>
          </w:p>
        </w:tc>
        <w:tc>
          <w:tcPr>
            <w:tcW w:w="3354" w:type="dxa"/>
          </w:tcPr>
          <w:p w14:paraId="71D79EDC" w14:textId="77777777" w:rsidR="00773355" w:rsidRPr="00CB0E83" w:rsidRDefault="00773355" w:rsidP="001740DF">
            <w:pPr>
              <w:pStyle w:val="TableParagraph"/>
              <w:ind w:left="108" w:right="638"/>
              <w:rPr>
                <w:rFonts w:asciiTheme="majorHAnsi" w:hAnsiTheme="majorHAnsi" w:cstheme="majorHAnsi"/>
              </w:rPr>
            </w:pPr>
            <w:r w:rsidRPr="00CB0E83">
              <w:rPr>
                <w:rFonts w:asciiTheme="majorHAnsi" w:hAnsiTheme="majorHAnsi" w:cstheme="majorHAnsi"/>
              </w:rPr>
              <w:t>Flatten and bundle corrugated cardboard boxes.</w:t>
            </w:r>
          </w:p>
          <w:p w14:paraId="77F6513C" w14:textId="77777777" w:rsidR="00773355" w:rsidRPr="00CB0E83" w:rsidRDefault="00773355" w:rsidP="001740DF">
            <w:pPr>
              <w:pStyle w:val="TableParagraph"/>
              <w:spacing w:before="9"/>
              <w:ind w:left="0"/>
              <w:rPr>
                <w:rFonts w:asciiTheme="majorHAnsi" w:hAnsiTheme="majorHAnsi" w:cstheme="majorHAnsi"/>
                <w:b/>
                <w:sz w:val="21"/>
              </w:rPr>
            </w:pPr>
          </w:p>
          <w:p w14:paraId="3F97599E" w14:textId="77777777" w:rsidR="00773355" w:rsidRPr="00CB0E83" w:rsidRDefault="00773355" w:rsidP="001740DF">
            <w:pPr>
              <w:pStyle w:val="TableParagraph"/>
              <w:spacing w:before="1"/>
              <w:ind w:left="108" w:right="320"/>
              <w:rPr>
                <w:rFonts w:asciiTheme="majorHAnsi" w:hAnsiTheme="majorHAnsi" w:cstheme="majorHAnsi"/>
              </w:rPr>
            </w:pPr>
            <w:r w:rsidRPr="00CB0E83">
              <w:rPr>
                <w:rFonts w:asciiTheme="majorHAnsi" w:hAnsiTheme="majorHAnsi" w:cstheme="majorHAnsi"/>
              </w:rPr>
              <w:t xml:space="preserve">Only broken down boxes </w:t>
            </w:r>
            <w:proofErr w:type="gramStart"/>
            <w:r w:rsidRPr="00CB0E83">
              <w:rPr>
                <w:rFonts w:asciiTheme="majorHAnsi" w:hAnsiTheme="majorHAnsi" w:cstheme="majorHAnsi"/>
              </w:rPr>
              <w:t>will be collected</w:t>
            </w:r>
            <w:proofErr w:type="gramEnd"/>
            <w:r w:rsidRPr="00CB0E83">
              <w:rPr>
                <w:rFonts w:asciiTheme="majorHAnsi" w:hAnsiTheme="majorHAnsi" w:cstheme="majorHAnsi"/>
              </w:rPr>
              <w:t>.</w:t>
            </w:r>
          </w:p>
          <w:p w14:paraId="2C55CEC0" w14:textId="77777777" w:rsidR="00773355" w:rsidRPr="00CB0E83" w:rsidRDefault="00773355" w:rsidP="001740DF">
            <w:pPr>
              <w:pStyle w:val="TableParagraph"/>
              <w:spacing w:before="10"/>
              <w:ind w:left="0"/>
              <w:rPr>
                <w:rFonts w:asciiTheme="majorHAnsi" w:hAnsiTheme="majorHAnsi" w:cstheme="majorHAnsi"/>
                <w:b/>
                <w:sz w:val="21"/>
              </w:rPr>
            </w:pPr>
          </w:p>
          <w:p w14:paraId="72E9791C" w14:textId="77777777" w:rsidR="00773355" w:rsidRPr="00CB0E83" w:rsidRDefault="00773355" w:rsidP="001740DF">
            <w:pPr>
              <w:pStyle w:val="TableParagraph"/>
              <w:ind w:left="108"/>
              <w:rPr>
                <w:rFonts w:asciiTheme="majorHAnsi" w:hAnsiTheme="majorHAnsi" w:cstheme="majorHAnsi"/>
              </w:rPr>
            </w:pPr>
            <w:r w:rsidRPr="00CB0E83">
              <w:rPr>
                <w:rFonts w:asciiTheme="majorHAnsi" w:hAnsiTheme="majorHAnsi" w:cstheme="majorHAnsi"/>
              </w:rPr>
              <w:t>No waxed boxes.</w:t>
            </w:r>
          </w:p>
        </w:tc>
        <w:tc>
          <w:tcPr>
            <w:tcW w:w="3218" w:type="dxa"/>
          </w:tcPr>
          <w:p w14:paraId="01D80D74" w14:textId="77777777" w:rsidR="00773355" w:rsidRPr="00CB0E83" w:rsidRDefault="00773355" w:rsidP="001740DF">
            <w:pPr>
              <w:pStyle w:val="TableParagraph"/>
              <w:ind w:left="0"/>
              <w:rPr>
                <w:rFonts w:asciiTheme="majorHAnsi" w:hAnsiTheme="majorHAnsi" w:cstheme="majorHAnsi"/>
              </w:rPr>
            </w:pPr>
          </w:p>
        </w:tc>
      </w:tr>
    </w:tbl>
    <w:p w14:paraId="131518F5" w14:textId="77777777" w:rsidR="00773355" w:rsidRPr="00CB0E83" w:rsidRDefault="00773355" w:rsidP="00773355">
      <w:pPr>
        <w:rPr>
          <w:rFonts w:asciiTheme="majorHAnsi" w:hAnsiTheme="majorHAnsi" w:cstheme="majorHAnsi"/>
        </w:rPr>
        <w:sectPr w:rsidR="00773355" w:rsidRPr="00CB0E83" w:rsidSect="00B17053">
          <w:pgSz w:w="15840" w:h="12240" w:orient="landscape"/>
          <w:pgMar w:top="1200" w:right="1200" w:bottom="1200" w:left="600" w:header="724" w:footer="1207" w:gutter="0"/>
          <w:pgNumType w:start="14"/>
          <w:cols w:space="720"/>
          <w:docGrid w:linePitch="326"/>
        </w:sectPr>
      </w:pPr>
    </w:p>
    <w:p w14:paraId="2B6B1B37" w14:textId="77777777" w:rsidR="00773355" w:rsidRPr="00CB0E83" w:rsidRDefault="00773355" w:rsidP="00773355">
      <w:pPr>
        <w:pStyle w:val="BodyText"/>
        <w:rPr>
          <w:rFonts w:asciiTheme="majorHAnsi" w:hAnsiTheme="majorHAnsi" w:cstheme="majorHAnsi"/>
          <w:b/>
          <w:sz w:val="20"/>
        </w:rPr>
      </w:pPr>
    </w:p>
    <w:p w14:paraId="46FFC6E6" w14:textId="77777777" w:rsidR="00773355" w:rsidRPr="00CB0E83" w:rsidRDefault="00773355" w:rsidP="00773355">
      <w:pPr>
        <w:pStyle w:val="BodyText"/>
        <w:spacing w:before="9"/>
        <w:rPr>
          <w:rFonts w:asciiTheme="majorHAnsi" w:hAnsiTheme="majorHAnsi" w:cstheme="majorHAnsi"/>
          <w:b/>
          <w:sz w:val="22"/>
        </w:rPr>
      </w:pPr>
    </w:p>
    <w:p w14:paraId="5D7E4F0D" w14:textId="77777777" w:rsidR="00773355" w:rsidRPr="00E83A53" w:rsidRDefault="00773355" w:rsidP="00773355">
      <w:pPr>
        <w:spacing w:before="89"/>
        <w:ind w:left="3898"/>
        <w:rPr>
          <w:rFonts w:asciiTheme="majorHAnsi" w:hAnsiTheme="majorHAnsi" w:cstheme="majorHAnsi"/>
          <w:b/>
          <w:sz w:val="36"/>
          <w:szCs w:val="36"/>
        </w:rPr>
      </w:pPr>
      <w:r w:rsidRPr="00E83A53">
        <w:rPr>
          <w:rFonts w:asciiTheme="majorHAnsi" w:hAnsiTheme="majorHAnsi" w:cstheme="majorHAnsi"/>
          <w:b/>
          <w:sz w:val="36"/>
          <w:szCs w:val="36"/>
        </w:rPr>
        <w:t>SCHEDULE B – Household Hazardous Waste</w:t>
      </w:r>
    </w:p>
    <w:p w14:paraId="51AB9C55" w14:textId="77777777" w:rsidR="00773355" w:rsidRPr="00CB0E83" w:rsidRDefault="00773355" w:rsidP="00773355">
      <w:pPr>
        <w:pStyle w:val="BodyText"/>
        <w:spacing w:before="276"/>
        <w:ind w:left="840" w:right="1566"/>
        <w:rPr>
          <w:rFonts w:asciiTheme="majorHAnsi" w:hAnsiTheme="majorHAnsi" w:cstheme="majorHAnsi"/>
        </w:rPr>
      </w:pPr>
      <w:r w:rsidRPr="00CB0E83">
        <w:rPr>
          <w:rFonts w:asciiTheme="majorHAnsi" w:hAnsiTheme="majorHAnsi" w:cstheme="majorHAnsi"/>
        </w:rPr>
        <w:t xml:space="preserve">The following items </w:t>
      </w:r>
      <w:proofErr w:type="gramStart"/>
      <w:r w:rsidRPr="00CB0E83">
        <w:rPr>
          <w:rFonts w:asciiTheme="majorHAnsi" w:hAnsiTheme="majorHAnsi" w:cstheme="majorHAnsi"/>
        </w:rPr>
        <w:t>are considered</w:t>
      </w:r>
      <w:proofErr w:type="gramEnd"/>
      <w:r w:rsidRPr="00CB0E83">
        <w:rPr>
          <w:rFonts w:asciiTheme="majorHAnsi" w:hAnsiTheme="majorHAnsi" w:cstheme="majorHAnsi"/>
        </w:rPr>
        <w:t xml:space="preserve"> Household Hazardous Waste and shall not be included in the curbside collection program:</w:t>
      </w:r>
    </w:p>
    <w:p w14:paraId="3F995753" w14:textId="77777777" w:rsidR="00773355" w:rsidRPr="00CB0E83" w:rsidRDefault="00773355" w:rsidP="00773355">
      <w:pPr>
        <w:pStyle w:val="BodyText"/>
        <w:spacing w:before="4"/>
        <w:rPr>
          <w:rFonts w:asciiTheme="majorHAnsi" w:hAnsiTheme="majorHAnsi" w:cstheme="majorHAnsi"/>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2636"/>
        <w:gridCol w:w="2636"/>
        <w:gridCol w:w="2636"/>
        <w:gridCol w:w="3238"/>
      </w:tblGrid>
      <w:tr w:rsidR="00773355" w:rsidRPr="00CB0E83" w14:paraId="68E8366E" w14:textId="77777777" w:rsidTr="00E83A53">
        <w:trPr>
          <w:trHeight w:val="275"/>
        </w:trPr>
        <w:tc>
          <w:tcPr>
            <w:tcW w:w="3254" w:type="dxa"/>
            <w:shd w:val="clear" w:color="auto" w:fill="D9D9D9"/>
          </w:tcPr>
          <w:p w14:paraId="78B7DAF3" w14:textId="77777777" w:rsidR="00773355" w:rsidRPr="00CB0E83" w:rsidRDefault="00773355" w:rsidP="001740DF">
            <w:pPr>
              <w:pStyle w:val="TableParagraph"/>
              <w:spacing w:line="256" w:lineRule="exact"/>
              <w:ind w:left="870" w:right="860"/>
              <w:jc w:val="center"/>
              <w:rPr>
                <w:rFonts w:asciiTheme="majorHAnsi" w:hAnsiTheme="majorHAnsi" w:cstheme="majorHAnsi"/>
                <w:sz w:val="24"/>
              </w:rPr>
            </w:pPr>
            <w:r w:rsidRPr="00CB0E83">
              <w:rPr>
                <w:rFonts w:asciiTheme="majorHAnsi" w:hAnsiTheme="majorHAnsi" w:cstheme="majorHAnsi"/>
                <w:sz w:val="24"/>
              </w:rPr>
              <w:t>Kitchen</w:t>
            </w:r>
          </w:p>
        </w:tc>
        <w:tc>
          <w:tcPr>
            <w:tcW w:w="2636" w:type="dxa"/>
            <w:shd w:val="clear" w:color="auto" w:fill="D9D9D9"/>
          </w:tcPr>
          <w:p w14:paraId="40578746" w14:textId="77777777" w:rsidR="00773355" w:rsidRPr="00CB0E83" w:rsidRDefault="00773355" w:rsidP="001740DF">
            <w:pPr>
              <w:pStyle w:val="TableParagraph"/>
              <w:spacing w:line="256" w:lineRule="exact"/>
              <w:ind w:left="796"/>
              <w:rPr>
                <w:rFonts w:asciiTheme="majorHAnsi" w:hAnsiTheme="majorHAnsi" w:cstheme="majorHAnsi"/>
                <w:sz w:val="24"/>
              </w:rPr>
            </w:pPr>
            <w:r w:rsidRPr="00CB0E83">
              <w:rPr>
                <w:rFonts w:asciiTheme="majorHAnsi" w:hAnsiTheme="majorHAnsi" w:cstheme="majorHAnsi"/>
                <w:sz w:val="24"/>
              </w:rPr>
              <w:t>Bathroom</w:t>
            </w:r>
          </w:p>
        </w:tc>
        <w:tc>
          <w:tcPr>
            <w:tcW w:w="2636" w:type="dxa"/>
            <w:shd w:val="clear" w:color="auto" w:fill="D9D9D9"/>
          </w:tcPr>
          <w:p w14:paraId="78ED70F4" w14:textId="77777777" w:rsidR="00773355" w:rsidRPr="00CB0E83" w:rsidRDefault="00773355" w:rsidP="001740DF">
            <w:pPr>
              <w:pStyle w:val="TableParagraph"/>
              <w:spacing w:line="256" w:lineRule="exact"/>
              <w:ind w:left="867" w:right="861"/>
              <w:jc w:val="center"/>
              <w:rPr>
                <w:rFonts w:asciiTheme="majorHAnsi" w:hAnsiTheme="majorHAnsi" w:cstheme="majorHAnsi"/>
                <w:sz w:val="24"/>
              </w:rPr>
            </w:pPr>
            <w:r w:rsidRPr="00CB0E83">
              <w:rPr>
                <w:rFonts w:asciiTheme="majorHAnsi" w:hAnsiTheme="majorHAnsi" w:cstheme="majorHAnsi"/>
                <w:sz w:val="24"/>
              </w:rPr>
              <w:t>Garage</w:t>
            </w:r>
          </w:p>
        </w:tc>
        <w:tc>
          <w:tcPr>
            <w:tcW w:w="2636" w:type="dxa"/>
            <w:shd w:val="clear" w:color="auto" w:fill="D9D9D9"/>
          </w:tcPr>
          <w:p w14:paraId="48132964" w14:textId="77777777" w:rsidR="00773355" w:rsidRPr="00CB0E83" w:rsidRDefault="00773355" w:rsidP="001740DF">
            <w:pPr>
              <w:pStyle w:val="TableParagraph"/>
              <w:spacing w:line="256" w:lineRule="exact"/>
              <w:ind w:left="601"/>
              <w:rPr>
                <w:rFonts w:asciiTheme="majorHAnsi" w:hAnsiTheme="majorHAnsi" w:cstheme="majorHAnsi"/>
                <w:sz w:val="24"/>
              </w:rPr>
            </w:pPr>
            <w:r w:rsidRPr="00CB0E83">
              <w:rPr>
                <w:rFonts w:asciiTheme="majorHAnsi" w:hAnsiTheme="majorHAnsi" w:cstheme="majorHAnsi"/>
                <w:sz w:val="24"/>
              </w:rPr>
              <w:t>Garden Shed</w:t>
            </w:r>
          </w:p>
        </w:tc>
        <w:tc>
          <w:tcPr>
            <w:tcW w:w="3238" w:type="dxa"/>
            <w:shd w:val="clear" w:color="auto" w:fill="D9D9D9"/>
          </w:tcPr>
          <w:p w14:paraId="2227B8C6" w14:textId="77777777" w:rsidR="00773355" w:rsidRPr="00CB0E83" w:rsidRDefault="00773355" w:rsidP="001740DF">
            <w:pPr>
              <w:pStyle w:val="TableParagraph"/>
              <w:spacing w:line="256" w:lineRule="exact"/>
              <w:ind w:left="720"/>
              <w:rPr>
                <w:rFonts w:asciiTheme="majorHAnsi" w:hAnsiTheme="majorHAnsi" w:cstheme="majorHAnsi"/>
                <w:sz w:val="24"/>
              </w:rPr>
            </w:pPr>
            <w:r w:rsidRPr="00CB0E83">
              <w:rPr>
                <w:rFonts w:asciiTheme="majorHAnsi" w:hAnsiTheme="majorHAnsi" w:cstheme="majorHAnsi"/>
                <w:sz w:val="24"/>
              </w:rPr>
              <w:t>Workshop</w:t>
            </w:r>
          </w:p>
        </w:tc>
      </w:tr>
      <w:tr w:rsidR="00773355" w:rsidRPr="00CB0E83" w14:paraId="007F2F66" w14:textId="77777777" w:rsidTr="00E83A53">
        <w:trPr>
          <w:trHeight w:val="278"/>
        </w:trPr>
        <w:tc>
          <w:tcPr>
            <w:tcW w:w="3254" w:type="dxa"/>
            <w:tcBorders>
              <w:bottom w:val="nil"/>
            </w:tcBorders>
          </w:tcPr>
          <w:p w14:paraId="2F7D0423" w14:textId="77777777" w:rsidR="00773355" w:rsidRPr="00CB0E83" w:rsidRDefault="00773355" w:rsidP="001740DF">
            <w:pPr>
              <w:pStyle w:val="TableParagraph"/>
              <w:spacing w:line="258" w:lineRule="exact"/>
              <w:rPr>
                <w:rFonts w:asciiTheme="majorHAnsi" w:hAnsiTheme="majorHAnsi" w:cstheme="majorHAnsi"/>
                <w:sz w:val="24"/>
              </w:rPr>
            </w:pPr>
            <w:r w:rsidRPr="00CB0E83">
              <w:rPr>
                <w:rFonts w:asciiTheme="majorHAnsi" w:hAnsiTheme="majorHAnsi" w:cstheme="majorHAnsi"/>
                <w:sz w:val="24"/>
              </w:rPr>
              <w:t>Abrasive powders,</w:t>
            </w:r>
          </w:p>
        </w:tc>
        <w:tc>
          <w:tcPr>
            <w:tcW w:w="2636" w:type="dxa"/>
            <w:tcBorders>
              <w:bottom w:val="nil"/>
            </w:tcBorders>
          </w:tcPr>
          <w:p w14:paraId="6A1474F3" w14:textId="77777777" w:rsidR="00773355" w:rsidRPr="00CB0E83" w:rsidRDefault="00773355" w:rsidP="001740DF">
            <w:pPr>
              <w:pStyle w:val="TableParagraph"/>
              <w:spacing w:line="258" w:lineRule="exact"/>
              <w:rPr>
                <w:rFonts w:asciiTheme="majorHAnsi" w:hAnsiTheme="majorHAnsi" w:cstheme="majorHAnsi"/>
                <w:sz w:val="24"/>
              </w:rPr>
            </w:pPr>
            <w:r w:rsidRPr="00CB0E83">
              <w:rPr>
                <w:rFonts w:asciiTheme="majorHAnsi" w:hAnsiTheme="majorHAnsi" w:cstheme="majorHAnsi"/>
                <w:sz w:val="24"/>
              </w:rPr>
              <w:t>Aftershave, perfume,</w:t>
            </w:r>
          </w:p>
        </w:tc>
        <w:tc>
          <w:tcPr>
            <w:tcW w:w="2636" w:type="dxa"/>
            <w:tcBorders>
              <w:bottom w:val="nil"/>
            </w:tcBorders>
          </w:tcPr>
          <w:p w14:paraId="2DD77DFF" w14:textId="77777777" w:rsidR="00773355" w:rsidRPr="00CB0E83" w:rsidRDefault="00773355" w:rsidP="001740DF">
            <w:pPr>
              <w:pStyle w:val="TableParagraph"/>
              <w:spacing w:line="258" w:lineRule="exact"/>
              <w:rPr>
                <w:rFonts w:asciiTheme="majorHAnsi" w:hAnsiTheme="majorHAnsi" w:cstheme="majorHAnsi"/>
                <w:sz w:val="24"/>
              </w:rPr>
            </w:pPr>
            <w:r w:rsidRPr="00CB0E83">
              <w:rPr>
                <w:rFonts w:asciiTheme="majorHAnsi" w:hAnsiTheme="majorHAnsi" w:cstheme="majorHAnsi"/>
                <w:sz w:val="24"/>
              </w:rPr>
              <w:t>Transmission fluid,</w:t>
            </w:r>
          </w:p>
        </w:tc>
        <w:tc>
          <w:tcPr>
            <w:tcW w:w="2636" w:type="dxa"/>
            <w:tcBorders>
              <w:bottom w:val="nil"/>
            </w:tcBorders>
          </w:tcPr>
          <w:p w14:paraId="3F0972CF" w14:textId="77777777" w:rsidR="00773355" w:rsidRPr="00CB0E83" w:rsidRDefault="00773355" w:rsidP="001740DF">
            <w:pPr>
              <w:pStyle w:val="TableParagraph"/>
              <w:spacing w:line="258" w:lineRule="exact"/>
              <w:ind w:left="106"/>
              <w:rPr>
                <w:rFonts w:asciiTheme="majorHAnsi" w:hAnsiTheme="majorHAnsi" w:cstheme="majorHAnsi"/>
                <w:sz w:val="24"/>
              </w:rPr>
            </w:pPr>
            <w:r w:rsidRPr="00CB0E83">
              <w:rPr>
                <w:rFonts w:asciiTheme="majorHAnsi" w:hAnsiTheme="majorHAnsi" w:cstheme="majorHAnsi"/>
                <w:sz w:val="24"/>
              </w:rPr>
              <w:t>Fertilizers, pesticides,</w:t>
            </w:r>
          </w:p>
        </w:tc>
        <w:tc>
          <w:tcPr>
            <w:tcW w:w="3238" w:type="dxa"/>
            <w:tcBorders>
              <w:bottom w:val="nil"/>
            </w:tcBorders>
          </w:tcPr>
          <w:p w14:paraId="68863A80" w14:textId="77777777" w:rsidR="00773355" w:rsidRPr="00CB0E83" w:rsidRDefault="00773355" w:rsidP="001740DF">
            <w:pPr>
              <w:pStyle w:val="TableParagraph"/>
              <w:spacing w:line="258" w:lineRule="exact"/>
              <w:ind w:left="105"/>
              <w:rPr>
                <w:rFonts w:asciiTheme="majorHAnsi" w:hAnsiTheme="majorHAnsi" w:cstheme="majorHAnsi"/>
                <w:sz w:val="24"/>
              </w:rPr>
            </w:pPr>
            <w:r w:rsidRPr="00CB0E83">
              <w:rPr>
                <w:rFonts w:asciiTheme="majorHAnsi" w:hAnsiTheme="majorHAnsi" w:cstheme="majorHAnsi"/>
                <w:sz w:val="24"/>
              </w:rPr>
              <w:t>glues and cements,</w:t>
            </w:r>
          </w:p>
        </w:tc>
      </w:tr>
      <w:tr w:rsidR="00773355" w:rsidRPr="00CB0E83" w14:paraId="7A48EC1A" w14:textId="77777777" w:rsidTr="00E83A53">
        <w:trPr>
          <w:trHeight w:val="276"/>
        </w:trPr>
        <w:tc>
          <w:tcPr>
            <w:tcW w:w="3254" w:type="dxa"/>
            <w:tcBorders>
              <w:top w:val="nil"/>
              <w:bottom w:val="nil"/>
            </w:tcBorders>
          </w:tcPr>
          <w:p w14:paraId="2A4A08F0"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ammonia-based</w:t>
            </w:r>
          </w:p>
        </w:tc>
        <w:tc>
          <w:tcPr>
            <w:tcW w:w="2636" w:type="dxa"/>
            <w:tcBorders>
              <w:top w:val="nil"/>
              <w:bottom w:val="nil"/>
            </w:tcBorders>
          </w:tcPr>
          <w:p w14:paraId="7545B175"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depilatories, hair</w:t>
            </w:r>
          </w:p>
        </w:tc>
        <w:tc>
          <w:tcPr>
            <w:tcW w:w="2636" w:type="dxa"/>
            <w:tcBorders>
              <w:top w:val="nil"/>
              <w:bottom w:val="nil"/>
            </w:tcBorders>
          </w:tcPr>
          <w:p w14:paraId="0DB5CBC8"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batteries, antifreeze,</w:t>
            </w:r>
          </w:p>
        </w:tc>
        <w:tc>
          <w:tcPr>
            <w:tcW w:w="2636" w:type="dxa"/>
            <w:tcBorders>
              <w:top w:val="nil"/>
              <w:bottom w:val="nil"/>
            </w:tcBorders>
          </w:tcPr>
          <w:p w14:paraId="125773AD" w14:textId="77777777" w:rsidR="00773355" w:rsidRPr="00CB0E83" w:rsidRDefault="00773355" w:rsidP="001740DF">
            <w:pPr>
              <w:pStyle w:val="TableParagraph"/>
              <w:spacing w:line="256" w:lineRule="exact"/>
              <w:ind w:left="106"/>
              <w:rPr>
                <w:rFonts w:asciiTheme="majorHAnsi" w:hAnsiTheme="majorHAnsi" w:cstheme="majorHAnsi"/>
                <w:sz w:val="24"/>
              </w:rPr>
            </w:pPr>
            <w:r w:rsidRPr="00CB0E83">
              <w:rPr>
                <w:rFonts w:asciiTheme="majorHAnsi" w:hAnsiTheme="majorHAnsi" w:cstheme="majorHAnsi"/>
                <w:sz w:val="24"/>
              </w:rPr>
              <w:t>rat &amp; mouse poison,</w:t>
            </w:r>
          </w:p>
        </w:tc>
        <w:tc>
          <w:tcPr>
            <w:tcW w:w="3238" w:type="dxa"/>
            <w:tcBorders>
              <w:top w:val="nil"/>
              <w:bottom w:val="nil"/>
            </w:tcBorders>
          </w:tcPr>
          <w:p w14:paraId="3FFD7A48" w14:textId="77777777" w:rsidR="00773355" w:rsidRPr="00CB0E83" w:rsidRDefault="00773355" w:rsidP="001740DF">
            <w:pPr>
              <w:pStyle w:val="TableParagraph"/>
              <w:spacing w:line="256" w:lineRule="exact"/>
              <w:ind w:left="105"/>
              <w:rPr>
                <w:rFonts w:asciiTheme="majorHAnsi" w:hAnsiTheme="majorHAnsi" w:cstheme="majorHAnsi"/>
                <w:sz w:val="24"/>
              </w:rPr>
            </w:pPr>
            <w:r w:rsidRPr="00CB0E83">
              <w:rPr>
                <w:rFonts w:asciiTheme="majorHAnsi" w:hAnsiTheme="majorHAnsi" w:cstheme="majorHAnsi"/>
                <w:sz w:val="24"/>
              </w:rPr>
              <w:t>paints (latex &amp; alkyd</w:t>
            </w:r>
          </w:p>
        </w:tc>
      </w:tr>
      <w:tr w:rsidR="00773355" w:rsidRPr="00CB0E83" w14:paraId="7CDBD87F" w14:textId="77777777" w:rsidTr="00E83A53">
        <w:trPr>
          <w:trHeight w:val="275"/>
        </w:trPr>
        <w:tc>
          <w:tcPr>
            <w:tcW w:w="3254" w:type="dxa"/>
            <w:tcBorders>
              <w:top w:val="nil"/>
              <w:bottom w:val="nil"/>
            </w:tcBorders>
          </w:tcPr>
          <w:p w14:paraId="5A969A61"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cleaners, chlorine</w:t>
            </w:r>
          </w:p>
        </w:tc>
        <w:tc>
          <w:tcPr>
            <w:tcW w:w="2636" w:type="dxa"/>
            <w:tcBorders>
              <w:top w:val="nil"/>
              <w:bottom w:val="nil"/>
            </w:tcBorders>
          </w:tcPr>
          <w:p w14:paraId="5EAD5BAB"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lotions, dyes,</w:t>
            </w:r>
          </w:p>
        </w:tc>
        <w:tc>
          <w:tcPr>
            <w:tcW w:w="2636" w:type="dxa"/>
            <w:tcBorders>
              <w:top w:val="nil"/>
              <w:bottom w:val="nil"/>
            </w:tcBorders>
          </w:tcPr>
          <w:p w14:paraId="3BA2A68F"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brake fluids, body</w:t>
            </w:r>
          </w:p>
        </w:tc>
        <w:tc>
          <w:tcPr>
            <w:tcW w:w="2636" w:type="dxa"/>
            <w:tcBorders>
              <w:top w:val="nil"/>
              <w:bottom w:val="nil"/>
            </w:tcBorders>
          </w:tcPr>
          <w:p w14:paraId="69DC83F4" w14:textId="77777777" w:rsidR="00773355" w:rsidRPr="00CB0E83" w:rsidRDefault="00773355" w:rsidP="001740DF">
            <w:pPr>
              <w:pStyle w:val="TableParagraph"/>
              <w:spacing w:line="256" w:lineRule="exact"/>
              <w:ind w:left="106"/>
              <w:rPr>
                <w:rFonts w:asciiTheme="majorHAnsi" w:hAnsiTheme="majorHAnsi" w:cstheme="majorHAnsi"/>
                <w:sz w:val="24"/>
              </w:rPr>
            </w:pPr>
            <w:r w:rsidRPr="00CB0E83">
              <w:rPr>
                <w:rFonts w:asciiTheme="majorHAnsi" w:hAnsiTheme="majorHAnsi" w:cstheme="majorHAnsi"/>
                <w:sz w:val="24"/>
              </w:rPr>
              <w:t>roach &amp; ant poison,</w:t>
            </w:r>
          </w:p>
        </w:tc>
        <w:tc>
          <w:tcPr>
            <w:tcW w:w="3238" w:type="dxa"/>
            <w:tcBorders>
              <w:top w:val="nil"/>
              <w:bottom w:val="nil"/>
            </w:tcBorders>
          </w:tcPr>
          <w:p w14:paraId="4BBF16D5" w14:textId="77777777" w:rsidR="00773355" w:rsidRPr="00CB0E83" w:rsidRDefault="00773355" w:rsidP="001740DF">
            <w:pPr>
              <w:pStyle w:val="TableParagraph"/>
              <w:spacing w:line="256" w:lineRule="exact"/>
              <w:ind w:left="105"/>
              <w:rPr>
                <w:rFonts w:asciiTheme="majorHAnsi" w:hAnsiTheme="majorHAnsi" w:cstheme="majorHAnsi"/>
                <w:sz w:val="24"/>
              </w:rPr>
            </w:pPr>
            <w:proofErr w:type="gramStart"/>
            <w:r w:rsidRPr="00CB0E83">
              <w:rPr>
                <w:rFonts w:asciiTheme="majorHAnsi" w:hAnsiTheme="majorHAnsi" w:cstheme="majorHAnsi"/>
                <w:sz w:val="24"/>
              </w:rPr>
              <w:t>max</w:t>
            </w:r>
            <w:proofErr w:type="gramEnd"/>
            <w:r w:rsidRPr="00CB0E83">
              <w:rPr>
                <w:rFonts w:asciiTheme="majorHAnsi" w:hAnsiTheme="majorHAnsi" w:cstheme="majorHAnsi"/>
                <w:sz w:val="24"/>
              </w:rPr>
              <w:t>. 20 4 litre cans</w:t>
            </w:r>
          </w:p>
        </w:tc>
      </w:tr>
      <w:tr w:rsidR="00773355" w:rsidRPr="00CB0E83" w14:paraId="10457352" w14:textId="77777777" w:rsidTr="00E83A53">
        <w:trPr>
          <w:trHeight w:val="276"/>
        </w:trPr>
        <w:tc>
          <w:tcPr>
            <w:tcW w:w="3254" w:type="dxa"/>
            <w:tcBorders>
              <w:top w:val="nil"/>
              <w:bottom w:val="nil"/>
            </w:tcBorders>
          </w:tcPr>
          <w:p w14:paraId="190D684A"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bleach, disinfectants,</w:t>
            </w:r>
          </w:p>
        </w:tc>
        <w:tc>
          <w:tcPr>
            <w:tcW w:w="2636" w:type="dxa"/>
            <w:tcBorders>
              <w:top w:val="nil"/>
              <w:bottom w:val="nil"/>
            </w:tcBorders>
          </w:tcPr>
          <w:p w14:paraId="3266A4F1"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medicines, nail polish,</w:t>
            </w:r>
          </w:p>
        </w:tc>
        <w:tc>
          <w:tcPr>
            <w:tcW w:w="2636" w:type="dxa"/>
            <w:tcBorders>
              <w:top w:val="nil"/>
              <w:bottom w:val="nil"/>
            </w:tcBorders>
          </w:tcPr>
          <w:p w14:paraId="26D28506"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filler, auto spray paint,</w:t>
            </w:r>
          </w:p>
        </w:tc>
        <w:tc>
          <w:tcPr>
            <w:tcW w:w="2636" w:type="dxa"/>
            <w:tcBorders>
              <w:top w:val="nil"/>
              <w:bottom w:val="nil"/>
            </w:tcBorders>
          </w:tcPr>
          <w:p w14:paraId="7545F7FD" w14:textId="77777777" w:rsidR="00773355" w:rsidRPr="00CB0E83" w:rsidRDefault="00773355" w:rsidP="001740DF">
            <w:pPr>
              <w:pStyle w:val="TableParagraph"/>
              <w:spacing w:line="256" w:lineRule="exact"/>
              <w:ind w:left="106"/>
              <w:rPr>
                <w:rFonts w:asciiTheme="majorHAnsi" w:hAnsiTheme="majorHAnsi" w:cstheme="majorHAnsi"/>
                <w:sz w:val="24"/>
              </w:rPr>
            </w:pPr>
            <w:r w:rsidRPr="00CB0E83">
              <w:rPr>
                <w:rFonts w:asciiTheme="majorHAnsi" w:hAnsiTheme="majorHAnsi" w:cstheme="majorHAnsi"/>
                <w:sz w:val="24"/>
              </w:rPr>
              <w:t>propane tanks ( up to</w:t>
            </w:r>
          </w:p>
        </w:tc>
        <w:tc>
          <w:tcPr>
            <w:tcW w:w="3238" w:type="dxa"/>
            <w:tcBorders>
              <w:top w:val="nil"/>
              <w:bottom w:val="nil"/>
            </w:tcBorders>
          </w:tcPr>
          <w:p w14:paraId="1847A9B0" w14:textId="77777777" w:rsidR="00773355" w:rsidRPr="00CB0E83" w:rsidRDefault="00773355" w:rsidP="001740DF">
            <w:pPr>
              <w:pStyle w:val="TableParagraph"/>
              <w:spacing w:line="256" w:lineRule="exact"/>
              <w:ind w:left="105"/>
              <w:rPr>
                <w:rFonts w:asciiTheme="majorHAnsi" w:hAnsiTheme="majorHAnsi" w:cstheme="majorHAnsi"/>
                <w:sz w:val="24"/>
              </w:rPr>
            </w:pPr>
            <w:r w:rsidRPr="00CB0E83">
              <w:rPr>
                <w:rFonts w:asciiTheme="majorHAnsi" w:hAnsiTheme="majorHAnsi" w:cstheme="majorHAnsi"/>
                <w:sz w:val="24"/>
              </w:rPr>
              <w:t>or 420 litre pails),</w:t>
            </w:r>
          </w:p>
        </w:tc>
      </w:tr>
      <w:tr w:rsidR="00773355" w:rsidRPr="00CB0E83" w14:paraId="0A00E019" w14:textId="77777777" w:rsidTr="00E83A53">
        <w:trPr>
          <w:trHeight w:val="275"/>
        </w:trPr>
        <w:tc>
          <w:tcPr>
            <w:tcW w:w="3254" w:type="dxa"/>
            <w:tcBorders>
              <w:top w:val="nil"/>
              <w:bottom w:val="nil"/>
            </w:tcBorders>
          </w:tcPr>
          <w:p w14:paraId="5365D4F9"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 xml:space="preserve">drain </w:t>
            </w:r>
            <w:proofErr w:type="spellStart"/>
            <w:r w:rsidRPr="00CB0E83">
              <w:rPr>
                <w:rFonts w:asciiTheme="majorHAnsi" w:hAnsiTheme="majorHAnsi" w:cstheme="majorHAnsi"/>
                <w:sz w:val="24"/>
              </w:rPr>
              <w:t>decloggers</w:t>
            </w:r>
            <w:proofErr w:type="spellEnd"/>
            <w:r w:rsidRPr="00CB0E83">
              <w:rPr>
                <w:rFonts w:asciiTheme="majorHAnsi" w:hAnsiTheme="majorHAnsi" w:cstheme="majorHAnsi"/>
                <w:sz w:val="24"/>
              </w:rPr>
              <w:t>, floor</w:t>
            </w:r>
          </w:p>
        </w:tc>
        <w:tc>
          <w:tcPr>
            <w:tcW w:w="2636" w:type="dxa"/>
            <w:tcBorders>
              <w:top w:val="nil"/>
              <w:bottom w:val="nil"/>
            </w:tcBorders>
          </w:tcPr>
          <w:p w14:paraId="04A8398A"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remover, shoe polish</w:t>
            </w:r>
          </w:p>
        </w:tc>
        <w:tc>
          <w:tcPr>
            <w:tcW w:w="2636" w:type="dxa"/>
            <w:tcBorders>
              <w:top w:val="nil"/>
              <w:bottom w:val="nil"/>
            </w:tcBorders>
          </w:tcPr>
          <w:p w14:paraId="44B417E2"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car wax, fuel (</w:t>
            </w:r>
          </w:p>
        </w:tc>
        <w:tc>
          <w:tcPr>
            <w:tcW w:w="2636" w:type="dxa"/>
            <w:tcBorders>
              <w:top w:val="nil"/>
              <w:bottom w:val="nil"/>
            </w:tcBorders>
          </w:tcPr>
          <w:p w14:paraId="4C050E25" w14:textId="77777777" w:rsidR="00773355" w:rsidRPr="00CB0E83" w:rsidRDefault="00773355" w:rsidP="001740DF">
            <w:pPr>
              <w:pStyle w:val="TableParagraph"/>
              <w:spacing w:line="256" w:lineRule="exact"/>
              <w:ind w:left="106"/>
              <w:rPr>
                <w:rFonts w:asciiTheme="majorHAnsi" w:hAnsiTheme="majorHAnsi" w:cstheme="majorHAnsi"/>
                <w:sz w:val="24"/>
              </w:rPr>
            </w:pPr>
            <w:r w:rsidRPr="00CB0E83">
              <w:rPr>
                <w:rFonts w:asciiTheme="majorHAnsi" w:hAnsiTheme="majorHAnsi" w:cstheme="majorHAnsi"/>
                <w:sz w:val="24"/>
              </w:rPr>
              <w:t>20 lb. tanks), pool</w:t>
            </w:r>
          </w:p>
        </w:tc>
        <w:tc>
          <w:tcPr>
            <w:tcW w:w="3238" w:type="dxa"/>
            <w:tcBorders>
              <w:top w:val="nil"/>
              <w:bottom w:val="nil"/>
            </w:tcBorders>
          </w:tcPr>
          <w:p w14:paraId="78FC817F" w14:textId="77777777" w:rsidR="00773355" w:rsidRPr="00CB0E83" w:rsidRDefault="00773355" w:rsidP="001740DF">
            <w:pPr>
              <w:pStyle w:val="TableParagraph"/>
              <w:spacing w:line="256" w:lineRule="exact"/>
              <w:ind w:left="105"/>
              <w:rPr>
                <w:rFonts w:asciiTheme="majorHAnsi" w:hAnsiTheme="majorHAnsi" w:cstheme="majorHAnsi"/>
                <w:sz w:val="24"/>
              </w:rPr>
            </w:pPr>
            <w:r w:rsidRPr="00CB0E83">
              <w:rPr>
                <w:rFonts w:asciiTheme="majorHAnsi" w:hAnsiTheme="majorHAnsi" w:cstheme="majorHAnsi"/>
                <w:sz w:val="24"/>
              </w:rPr>
              <w:t>paint strippers, rust</w:t>
            </w:r>
          </w:p>
        </w:tc>
      </w:tr>
      <w:tr w:rsidR="00773355" w:rsidRPr="00CB0E83" w14:paraId="7CE4A20C" w14:textId="77777777" w:rsidTr="00E83A53">
        <w:trPr>
          <w:trHeight w:val="275"/>
        </w:trPr>
        <w:tc>
          <w:tcPr>
            <w:tcW w:w="3254" w:type="dxa"/>
            <w:tcBorders>
              <w:top w:val="nil"/>
              <w:bottom w:val="nil"/>
            </w:tcBorders>
          </w:tcPr>
          <w:p w14:paraId="5EA1D567"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&amp; furniture polish,</w:t>
            </w:r>
          </w:p>
        </w:tc>
        <w:tc>
          <w:tcPr>
            <w:tcW w:w="2636" w:type="dxa"/>
            <w:tcBorders>
              <w:top w:val="nil"/>
              <w:bottom w:val="nil"/>
            </w:tcBorders>
          </w:tcPr>
          <w:p w14:paraId="0184C4B6" w14:textId="77777777" w:rsidR="00773355" w:rsidRPr="00CB0E83" w:rsidRDefault="00773355" w:rsidP="001740DF">
            <w:pPr>
              <w:pStyle w:val="TableParagraph"/>
              <w:ind w:left="0"/>
              <w:rPr>
                <w:rFonts w:asciiTheme="majorHAnsi" w:hAnsiTheme="majorHAnsi" w:cstheme="majorHAnsi"/>
                <w:sz w:val="20"/>
              </w:rPr>
            </w:pPr>
          </w:p>
        </w:tc>
        <w:tc>
          <w:tcPr>
            <w:tcW w:w="2636" w:type="dxa"/>
            <w:tcBorders>
              <w:top w:val="nil"/>
              <w:bottom w:val="nil"/>
            </w:tcBorders>
          </w:tcPr>
          <w:p w14:paraId="5D7B29FF"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kerosene, diesel),</w:t>
            </w:r>
          </w:p>
        </w:tc>
        <w:tc>
          <w:tcPr>
            <w:tcW w:w="2636" w:type="dxa"/>
            <w:tcBorders>
              <w:top w:val="nil"/>
              <w:bottom w:val="nil"/>
            </w:tcBorders>
          </w:tcPr>
          <w:p w14:paraId="5906F819" w14:textId="77777777" w:rsidR="00773355" w:rsidRPr="00CB0E83" w:rsidRDefault="00773355" w:rsidP="001740DF">
            <w:pPr>
              <w:pStyle w:val="TableParagraph"/>
              <w:spacing w:line="256" w:lineRule="exact"/>
              <w:ind w:left="106"/>
              <w:rPr>
                <w:rFonts w:asciiTheme="majorHAnsi" w:hAnsiTheme="majorHAnsi" w:cstheme="majorHAnsi"/>
                <w:sz w:val="24"/>
              </w:rPr>
            </w:pPr>
            <w:r w:rsidRPr="00CB0E83">
              <w:rPr>
                <w:rFonts w:asciiTheme="majorHAnsi" w:hAnsiTheme="majorHAnsi" w:cstheme="majorHAnsi"/>
                <w:sz w:val="24"/>
              </w:rPr>
              <w:t>chemicals</w:t>
            </w:r>
          </w:p>
        </w:tc>
        <w:tc>
          <w:tcPr>
            <w:tcW w:w="3238" w:type="dxa"/>
            <w:tcBorders>
              <w:top w:val="nil"/>
              <w:bottom w:val="nil"/>
            </w:tcBorders>
          </w:tcPr>
          <w:p w14:paraId="7B68C1ED" w14:textId="77777777" w:rsidR="00773355" w:rsidRPr="00CB0E83" w:rsidRDefault="00773355" w:rsidP="001740DF">
            <w:pPr>
              <w:pStyle w:val="TableParagraph"/>
              <w:spacing w:line="256" w:lineRule="exact"/>
              <w:ind w:left="105"/>
              <w:rPr>
                <w:rFonts w:asciiTheme="majorHAnsi" w:hAnsiTheme="majorHAnsi" w:cstheme="majorHAnsi"/>
                <w:sz w:val="24"/>
              </w:rPr>
            </w:pPr>
            <w:r w:rsidRPr="00CB0E83">
              <w:rPr>
                <w:rFonts w:asciiTheme="majorHAnsi" w:hAnsiTheme="majorHAnsi" w:cstheme="majorHAnsi"/>
                <w:sz w:val="24"/>
              </w:rPr>
              <w:t>remover, stains,</w:t>
            </w:r>
          </w:p>
        </w:tc>
      </w:tr>
      <w:tr w:rsidR="00773355" w:rsidRPr="00CB0E83" w14:paraId="680D0B96" w14:textId="77777777" w:rsidTr="00E83A53">
        <w:trPr>
          <w:trHeight w:val="276"/>
        </w:trPr>
        <w:tc>
          <w:tcPr>
            <w:tcW w:w="3254" w:type="dxa"/>
            <w:tcBorders>
              <w:top w:val="nil"/>
              <w:bottom w:val="nil"/>
            </w:tcBorders>
          </w:tcPr>
          <w:p w14:paraId="6A29976D"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oven cleaners, metal</w:t>
            </w:r>
          </w:p>
        </w:tc>
        <w:tc>
          <w:tcPr>
            <w:tcW w:w="2636" w:type="dxa"/>
            <w:tcBorders>
              <w:top w:val="nil"/>
              <w:bottom w:val="nil"/>
            </w:tcBorders>
          </w:tcPr>
          <w:p w14:paraId="58A30E2F" w14:textId="77777777" w:rsidR="00773355" w:rsidRPr="00CB0E83" w:rsidRDefault="00773355" w:rsidP="001740DF">
            <w:pPr>
              <w:pStyle w:val="TableParagraph"/>
              <w:ind w:left="0"/>
              <w:rPr>
                <w:rFonts w:asciiTheme="majorHAnsi" w:hAnsiTheme="majorHAnsi" w:cstheme="majorHAnsi"/>
                <w:sz w:val="20"/>
              </w:rPr>
            </w:pPr>
          </w:p>
        </w:tc>
        <w:tc>
          <w:tcPr>
            <w:tcW w:w="2636" w:type="dxa"/>
            <w:tcBorders>
              <w:top w:val="nil"/>
              <w:bottom w:val="nil"/>
            </w:tcBorders>
          </w:tcPr>
          <w:p w14:paraId="0263F5E6"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windshield washer</w:t>
            </w:r>
          </w:p>
        </w:tc>
        <w:tc>
          <w:tcPr>
            <w:tcW w:w="2636" w:type="dxa"/>
            <w:tcBorders>
              <w:top w:val="nil"/>
              <w:bottom w:val="nil"/>
            </w:tcBorders>
          </w:tcPr>
          <w:p w14:paraId="4FDD1D58" w14:textId="77777777" w:rsidR="00773355" w:rsidRPr="00CB0E83" w:rsidRDefault="00773355" w:rsidP="001740DF">
            <w:pPr>
              <w:pStyle w:val="TableParagraph"/>
              <w:ind w:left="0"/>
              <w:rPr>
                <w:rFonts w:asciiTheme="majorHAnsi" w:hAnsiTheme="majorHAnsi" w:cstheme="majorHAnsi"/>
                <w:sz w:val="20"/>
              </w:rPr>
            </w:pPr>
          </w:p>
        </w:tc>
        <w:tc>
          <w:tcPr>
            <w:tcW w:w="3238" w:type="dxa"/>
            <w:tcBorders>
              <w:top w:val="nil"/>
              <w:bottom w:val="nil"/>
            </w:tcBorders>
          </w:tcPr>
          <w:p w14:paraId="70BB99ED" w14:textId="77777777" w:rsidR="00773355" w:rsidRPr="00CB0E83" w:rsidRDefault="00773355" w:rsidP="001740DF">
            <w:pPr>
              <w:pStyle w:val="TableParagraph"/>
              <w:spacing w:line="256" w:lineRule="exact"/>
              <w:ind w:left="105"/>
              <w:rPr>
                <w:rFonts w:asciiTheme="majorHAnsi" w:hAnsiTheme="majorHAnsi" w:cstheme="majorHAnsi"/>
                <w:sz w:val="24"/>
              </w:rPr>
            </w:pPr>
            <w:r w:rsidRPr="00CB0E83">
              <w:rPr>
                <w:rFonts w:asciiTheme="majorHAnsi" w:hAnsiTheme="majorHAnsi" w:cstheme="majorHAnsi"/>
                <w:sz w:val="24"/>
              </w:rPr>
              <w:t>finishes, thinners &amp;</w:t>
            </w:r>
          </w:p>
        </w:tc>
      </w:tr>
      <w:tr w:rsidR="00773355" w:rsidRPr="00CB0E83" w14:paraId="7ED4B47F" w14:textId="77777777" w:rsidTr="00E83A53">
        <w:trPr>
          <w:trHeight w:val="275"/>
        </w:trPr>
        <w:tc>
          <w:tcPr>
            <w:tcW w:w="3254" w:type="dxa"/>
            <w:tcBorders>
              <w:top w:val="nil"/>
              <w:bottom w:val="nil"/>
            </w:tcBorders>
          </w:tcPr>
          <w:p w14:paraId="5782684F"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cleaners/polish,</w:t>
            </w:r>
          </w:p>
        </w:tc>
        <w:tc>
          <w:tcPr>
            <w:tcW w:w="2636" w:type="dxa"/>
            <w:tcBorders>
              <w:top w:val="nil"/>
              <w:bottom w:val="nil"/>
            </w:tcBorders>
          </w:tcPr>
          <w:p w14:paraId="40E89157" w14:textId="77777777" w:rsidR="00773355" w:rsidRPr="00CB0E83" w:rsidRDefault="00773355" w:rsidP="001740DF">
            <w:pPr>
              <w:pStyle w:val="TableParagraph"/>
              <w:ind w:left="0"/>
              <w:rPr>
                <w:rFonts w:asciiTheme="majorHAnsi" w:hAnsiTheme="majorHAnsi" w:cstheme="majorHAnsi"/>
                <w:sz w:val="20"/>
              </w:rPr>
            </w:pPr>
          </w:p>
        </w:tc>
        <w:tc>
          <w:tcPr>
            <w:tcW w:w="2636" w:type="dxa"/>
            <w:tcBorders>
              <w:top w:val="nil"/>
              <w:bottom w:val="nil"/>
            </w:tcBorders>
          </w:tcPr>
          <w:p w14:paraId="351C8D00" w14:textId="77777777" w:rsidR="00773355" w:rsidRPr="00CB0E83" w:rsidRDefault="00773355" w:rsidP="001740DF">
            <w:pPr>
              <w:pStyle w:val="TableParagraph"/>
              <w:ind w:left="0"/>
              <w:rPr>
                <w:rFonts w:asciiTheme="majorHAnsi" w:hAnsiTheme="majorHAnsi" w:cstheme="majorHAnsi"/>
                <w:sz w:val="20"/>
              </w:rPr>
            </w:pPr>
          </w:p>
        </w:tc>
        <w:tc>
          <w:tcPr>
            <w:tcW w:w="2636" w:type="dxa"/>
            <w:tcBorders>
              <w:top w:val="nil"/>
              <w:bottom w:val="nil"/>
            </w:tcBorders>
          </w:tcPr>
          <w:p w14:paraId="2359FD09" w14:textId="77777777" w:rsidR="00773355" w:rsidRPr="00CB0E83" w:rsidRDefault="00773355" w:rsidP="001740DF">
            <w:pPr>
              <w:pStyle w:val="TableParagraph"/>
              <w:ind w:left="0"/>
              <w:rPr>
                <w:rFonts w:asciiTheme="majorHAnsi" w:hAnsiTheme="majorHAnsi" w:cstheme="majorHAnsi"/>
                <w:sz w:val="20"/>
              </w:rPr>
            </w:pPr>
          </w:p>
        </w:tc>
        <w:tc>
          <w:tcPr>
            <w:tcW w:w="3238" w:type="dxa"/>
            <w:tcBorders>
              <w:top w:val="nil"/>
              <w:bottom w:val="nil"/>
            </w:tcBorders>
          </w:tcPr>
          <w:p w14:paraId="4E4D1969" w14:textId="77777777" w:rsidR="00773355" w:rsidRPr="00CB0E83" w:rsidRDefault="00773355" w:rsidP="001740DF">
            <w:pPr>
              <w:pStyle w:val="TableParagraph"/>
              <w:spacing w:line="256" w:lineRule="exact"/>
              <w:ind w:left="105"/>
              <w:rPr>
                <w:rFonts w:asciiTheme="majorHAnsi" w:hAnsiTheme="majorHAnsi" w:cstheme="majorHAnsi"/>
                <w:sz w:val="24"/>
              </w:rPr>
            </w:pPr>
            <w:r w:rsidRPr="00CB0E83">
              <w:rPr>
                <w:rFonts w:asciiTheme="majorHAnsi" w:hAnsiTheme="majorHAnsi" w:cstheme="majorHAnsi"/>
                <w:sz w:val="24"/>
              </w:rPr>
              <w:t>turpentine, wood</w:t>
            </w:r>
          </w:p>
        </w:tc>
      </w:tr>
      <w:tr w:rsidR="00773355" w:rsidRPr="00CB0E83" w14:paraId="145CA5FE" w14:textId="77777777" w:rsidTr="00E83A53">
        <w:trPr>
          <w:trHeight w:val="276"/>
        </w:trPr>
        <w:tc>
          <w:tcPr>
            <w:tcW w:w="3254" w:type="dxa"/>
            <w:tcBorders>
              <w:top w:val="nil"/>
              <w:bottom w:val="nil"/>
            </w:tcBorders>
          </w:tcPr>
          <w:p w14:paraId="411D66CB"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window, glass</w:t>
            </w:r>
          </w:p>
        </w:tc>
        <w:tc>
          <w:tcPr>
            <w:tcW w:w="2636" w:type="dxa"/>
            <w:tcBorders>
              <w:top w:val="nil"/>
              <w:bottom w:val="nil"/>
            </w:tcBorders>
          </w:tcPr>
          <w:p w14:paraId="1FFD60ED" w14:textId="77777777" w:rsidR="00773355" w:rsidRPr="00CB0E83" w:rsidRDefault="00773355" w:rsidP="001740DF">
            <w:pPr>
              <w:pStyle w:val="TableParagraph"/>
              <w:ind w:left="0"/>
              <w:rPr>
                <w:rFonts w:asciiTheme="majorHAnsi" w:hAnsiTheme="majorHAnsi" w:cstheme="majorHAnsi"/>
                <w:sz w:val="20"/>
              </w:rPr>
            </w:pPr>
          </w:p>
        </w:tc>
        <w:tc>
          <w:tcPr>
            <w:tcW w:w="2636" w:type="dxa"/>
            <w:tcBorders>
              <w:top w:val="nil"/>
              <w:bottom w:val="nil"/>
            </w:tcBorders>
          </w:tcPr>
          <w:p w14:paraId="567C1C25" w14:textId="77777777" w:rsidR="00773355" w:rsidRPr="00CB0E83" w:rsidRDefault="00773355" w:rsidP="001740DF">
            <w:pPr>
              <w:pStyle w:val="TableParagraph"/>
              <w:ind w:left="0"/>
              <w:rPr>
                <w:rFonts w:asciiTheme="majorHAnsi" w:hAnsiTheme="majorHAnsi" w:cstheme="majorHAnsi"/>
                <w:sz w:val="20"/>
              </w:rPr>
            </w:pPr>
          </w:p>
        </w:tc>
        <w:tc>
          <w:tcPr>
            <w:tcW w:w="2636" w:type="dxa"/>
            <w:tcBorders>
              <w:top w:val="nil"/>
              <w:bottom w:val="nil"/>
            </w:tcBorders>
          </w:tcPr>
          <w:p w14:paraId="72508C2F" w14:textId="77777777" w:rsidR="00773355" w:rsidRPr="00CB0E83" w:rsidRDefault="00773355" w:rsidP="001740DF">
            <w:pPr>
              <w:pStyle w:val="TableParagraph"/>
              <w:ind w:left="0"/>
              <w:rPr>
                <w:rFonts w:asciiTheme="majorHAnsi" w:hAnsiTheme="majorHAnsi" w:cstheme="majorHAnsi"/>
                <w:sz w:val="20"/>
              </w:rPr>
            </w:pPr>
          </w:p>
        </w:tc>
        <w:tc>
          <w:tcPr>
            <w:tcW w:w="3238" w:type="dxa"/>
            <w:tcBorders>
              <w:top w:val="nil"/>
              <w:bottom w:val="nil"/>
            </w:tcBorders>
          </w:tcPr>
          <w:p w14:paraId="171ED1A0" w14:textId="77777777" w:rsidR="00773355" w:rsidRPr="00CB0E83" w:rsidRDefault="00773355" w:rsidP="001740DF">
            <w:pPr>
              <w:pStyle w:val="TableParagraph"/>
              <w:spacing w:line="256" w:lineRule="exact"/>
              <w:ind w:left="105"/>
              <w:rPr>
                <w:rFonts w:asciiTheme="majorHAnsi" w:hAnsiTheme="majorHAnsi" w:cstheme="majorHAnsi"/>
                <w:sz w:val="24"/>
              </w:rPr>
            </w:pPr>
            <w:r w:rsidRPr="00CB0E83">
              <w:rPr>
                <w:rFonts w:asciiTheme="majorHAnsi" w:hAnsiTheme="majorHAnsi" w:cstheme="majorHAnsi"/>
                <w:sz w:val="24"/>
              </w:rPr>
              <w:t>preservatives,</w:t>
            </w:r>
          </w:p>
        </w:tc>
      </w:tr>
      <w:tr w:rsidR="00773355" w:rsidRPr="00CB0E83" w14:paraId="04CF58C5" w14:textId="77777777" w:rsidTr="00E83A53">
        <w:trPr>
          <w:trHeight w:val="276"/>
        </w:trPr>
        <w:tc>
          <w:tcPr>
            <w:tcW w:w="3254" w:type="dxa"/>
            <w:tcBorders>
              <w:top w:val="nil"/>
              <w:bottom w:val="nil"/>
            </w:tcBorders>
          </w:tcPr>
          <w:p w14:paraId="4158C3F6" w14:textId="77777777" w:rsidR="00773355" w:rsidRPr="00CB0E83" w:rsidRDefault="00773355" w:rsidP="001740DF">
            <w:pPr>
              <w:pStyle w:val="TableParagraph"/>
              <w:spacing w:line="256" w:lineRule="exact"/>
              <w:rPr>
                <w:rFonts w:asciiTheme="majorHAnsi" w:hAnsiTheme="majorHAnsi" w:cstheme="majorHAnsi"/>
                <w:sz w:val="24"/>
              </w:rPr>
            </w:pPr>
            <w:r w:rsidRPr="00CB0E83">
              <w:rPr>
                <w:rFonts w:asciiTheme="majorHAnsi" w:hAnsiTheme="majorHAnsi" w:cstheme="majorHAnsi"/>
                <w:sz w:val="24"/>
              </w:rPr>
              <w:t>cleaners</w:t>
            </w:r>
          </w:p>
        </w:tc>
        <w:tc>
          <w:tcPr>
            <w:tcW w:w="2636" w:type="dxa"/>
            <w:tcBorders>
              <w:top w:val="nil"/>
              <w:bottom w:val="nil"/>
            </w:tcBorders>
          </w:tcPr>
          <w:p w14:paraId="0562812C" w14:textId="77777777" w:rsidR="00773355" w:rsidRPr="00CB0E83" w:rsidRDefault="00773355" w:rsidP="001740DF">
            <w:pPr>
              <w:pStyle w:val="TableParagraph"/>
              <w:ind w:left="0"/>
              <w:rPr>
                <w:rFonts w:asciiTheme="majorHAnsi" w:hAnsiTheme="majorHAnsi" w:cstheme="majorHAnsi"/>
                <w:sz w:val="20"/>
              </w:rPr>
            </w:pPr>
          </w:p>
        </w:tc>
        <w:tc>
          <w:tcPr>
            <w:tcW w:w="2636" w:type="dxa"/>
            <w:tcBorders>
              <w:top w:val="nil"/>
              <w:bottom w:val="nil"/>
            </w:tcBorders>
          </w:tcPr>
          <w:p w14:paraId="2F022F6E" w14:textId="77777777" w:rsidR="00773355" w:rsidRPr="00CB0E83" w:rsidRDefault="00773355" w:rsidP="001740DF">
            <w:pPr>
              <w:pStyle w:val="TableParagraph"/>
              <w:ind w:left="0"/>
              <w:rPr>
                <w:rFonts w:asciiTheme="majorHAnsi" w:hAnsiTheme="majorHAnsi" w:cstheme="majorHAnsi"/>
                <w:sz w:val="20"/>
              </w:rPr>
            </w:pPr>
          </w:p>
        </w:tc>
        <w:tc>
          <w:tcPr>
            <w:tcW w:w="2636" w:type="dxa"/>
            <w:tcBorders>
              <w:top w:val="nil"/>
              <w:bottom w:val="nil"/>
            </w:tcBorders>
          </w:tcPr>
          <w:p w14:paraId="01E25C84" w14:textId="77777777" w:rsidR="00773355" w:rsidRPr="00CB0E83" w:rsidRDefault="00773355" w:rsidP="001740DF">
            <w:pPr>
              <w:pStyle w:val="TableParagraph"/>
              <w:ind w:left="0"/>
              <w:rPr>
                <w:rFonts w:asciiTheme="majorHAnsi" w:hAnsiTheme="majorHAnsi" w:cstheme="majorHAnsi"/>
                <w:sz w:val="20"/>
              </w:rPr>
            </w:pPr>
          </w:p>
        </w:tc>
        <w:tc>
          <w:tcPr>
            <w:tcW w:w="3238" w:type="dxa"/>
            <w:tcBorders>
              <w:top w:val="nil"/>
              <w:bottom w:val="nil"/>
            </w:tcBorders>
          </w:tcPr>
          <w:p w14:paraId="6403E75A" w14:textId="77777777" w:rsidR="00773355" w:rsidRPr="00CB0E83" w:rsidRDefault="00773355" w:rsidP="001740DF">
            <w:pPr>
              <w:pStyle w:val="TableParagraph"/>
              <w:spacing w:line="256" w:lineRule="exact"/>
              <w:ind w:left="105"/>
              <w:rPr>
                <w:rFonts w:asciiTheme="majorHAnsi" w:hAnsiTheme="majorHAnsi" w:cstheme="majorHAnsi"/>
                <w:sz w:val="24"/>
              </w:rPr>
            </w:pPr>
            <w:r w:rsidRPr="00CB0E83">
              <w:rPr>
                <w:rFonts w:asciiTheme="majorHAnsi" w:hAnsiTheme="majorHAnsi" w:cstheme="majorHAnsi"/>
                <w:sz w:val="24"/>
              </w:rPr>
              <w:t>mothballs, flea collars</w:t>
            </w:r>
          </w:p>
        </w:tc>
      </w:tr>
      <w:tr w:rsidR="00773355" w:rsidRPr="00CB0E83" w14:paraId="1F3FAAC9" w14:textId="77777777" w:rsidTr="00E83A53">
        <w:trPr>
          <w:trHeight w:val="274"/>
        </w:trPr>
        <w:tc>
          <w:tcPr>
            <w:tcW w:w="3254" w:type="dxa"/>
            <w:tcBorders>
              <w:top w:val="nil"/>
            </w:tcBorders>
          </w:tcPr>
          <w:p w14:paraId="218D255B" w14:textId="77777777" w:rsidR="00773355" w:rsidRPr="00CB0E83" w:rsidRDefault="00773355" w:rsidP="001740DF">
            <w:pPr>
              <w:pStyle w:val="TableParagraph"/>
              <w:ind w:left="0"/>
              <w:rPr>
                <w:rFonts w:asciiTheme="majorHAnsi" w:hAnsiTheme="majorHAnsi" w:cstheme="majorHAnsi"/>
                <w:sz w:val="20"/>
              </w:rPr>
            </w:pPr>
          </w:p>
        </w:tc>
        <w:tc>
          <w:tcPr>
            <w:tcW w:w="2636" w:type="dxa"/>
            <w:tcBorders>
              <w:top w:val="nil"/>
            </w:tcBorders>
          </w:tcPr>
          <w:p w14:paraId="3EDED8D8" w14:textId="77777777" w:rsidR="00773355" w:rsidRPr="00CB0E83" w:rsidRDefault="00773355" w:rsidP="001740DF">
            <w:pPr>
              <w:pStyle w:val="TableParagraph"/>
              <w:ind w:left="0"/>
              <w:rPr>
                <w:rFonts w:asciiTheme="majorHAnsi" w:hAnsiTheme="majorHAnsi" w:cstheme="majorHAnsi"/>
                <w:sz w:val="20"/>
              </w:rPr>
            </w:pPr>
          </w:p>
        </w:tc>
        <w:tc>
          <w:tcPr>
            <w:tcW w:w="2636" w:type="dxa"/>
            <w:tcBorders>
              <w:top w:val="nil"/>
            </w:tcBorders>
          </w:tcPr>
          <w:p w14:paraId="0631A692" w14:textId="77777777" w:rsidR="00773355" w:rsidRPr="00CB0E83" w:rsidRDefault="00773355" w:rsidP="001740DF">
            <w:pPr>
              <w:pStyle w:val="TableParagraph"/>
              <w:ind w:left="0"/>
              <w:rPr>
                <w:rFonts w:asciiTheme="majorHAnsi" w:hAnsiTheme="majorHAnsi" w:cstheme="majorHAnsi"/>
                <w:sz w:val="20"/>
              </w:rPr>
            </w:pPr>
          </w:p>
        </w:tc>
        <w:tc>
          <w:tcPr>
            <w:tcW w:w="2636" w:type="dxa"/>
            <w:tcBorders>
              <w:top w:val="nil"/>
            </w:tcBorders>
          </w:tcPr>
          <w:p w14:paraId="39CFE92F" w14:textId="77777777" w:rsidR="00773355" w:rsidRPr="00CB0E83" w:rsidRDefault="00773355" w:rsidP="001740DF">
            <w:pPr>
              <w:pStyle w:val="TableParagraph"/>
              <w:ind w:left="0"/>
              <w:rPr>
                <w:rFonts w:asciiTheme="majorHAnsi" w:hAnsiTheme="majorHAnsi" w:cstheme="majorHAnsi"/>
                <w:sz w:val="20"/>
              </w:rPr>
            </w:pPr>
          </w:p>
        </w:tc>
        <w:tc>
          <w:tcPr>
            <w:tcW w:w="3238" w:type="dxa"/>
            <w:tcBorders>
              <w:top w:val="nil"/>
            </w:tcBorders>
          </w:tcPr>
          <w:p w14:paraId="7831881D" w14:textId="77777777" w:rsidR="00773355" w:rsidRPr="00CB0E83" w:rsidRDefault="00773355" w:rsidP="001740DF">
            <w:pPr>
              <w:pStyle w:val="TableParagraph"/>
              <w:spacing w:line="254" w:lineRule="exact"/>
              <w:ind w:left="105"/>
              <w:rPr>
                <w:rFonts w:asciiTheme="majorHAnsi" w:hAnsiTheme="majorHAnsi" w:cstheme="majorHAnsi"/>
                <w:sz w:val="24"/>
              </w:rPr>
            </w:pPr>
            <w:r w:rsidRPr="00CB0E83">
              <w:rPr>
                <w:rFonts w:asciiTheme="majorHAnsi" w:hAnsiTheme="majorHAnsi" w:cstheme="majorHAnsi"/>
                <w:sz w:val="24"/>
              </w:rPr>
              <w:t>&amp; sprays</w:t>
            </w:r>
          </w:p>
        </w:tc>
      </w:tr>
      <w:tr w:rsidR="00773355" w:rsidRPr="00CB0E83" w14:paraId="75E40342" w14:textId="77777777" w:rsidTr="00E83A53">
        <w:trPr>
          <w:trHeight w:val="277"/>
        </w:trPr>
        <w:tc>
          <w:tcPr>
            <w:tcW w:w="3254" w:type="dxa"/>
            <w:shd w:val="clear" w:color="auto" w:fill="D9D9D9"/>
          </w:tcPr>
          <w:p w14:paraId="6887AA5F" w14:textId="77777777" w:rsidR="00773355" w:rsidRPr="00CB0E83" w:rsidRDefault="00773355" w:rsidP="001740DF">
            <w:pPr>
              <w:pStyle w:val="TableParagraph"/>
              <w:spacing w:line="258" w:lineRule="exact"/>
              <w:ind w:left="883"/>
              <w:rPr>
                <w:rFonts w:asciiTheme="majorHAnsi" w:hAnsiTheme="majorHAnsi" w:cstheme="majorHAnsi"/>
                <w:sz w:val="24"/>
              </w:rPr>
            </w:pPr>
            <w:r w:rsidRPr="00CB0E83">
              <w:rPr>
                <w:rFonts w:asciiTheme="majorHAnsi" w:hAnsiTheme="majorHAnsi" w:cstheme="majorHAnsi"/>
                <w:sz w:val="24"/>
              </w:rPr>
              <w:t>Laundry</w:t>
            </w:r>
          </w:p>
        </w:tc>
        <w:tc>
          <w:tcPr>
            <w:tcW w:w="2636" w:type="dxa"/>
            <w:shd w:val="clear" w:color="auto" w:fill="D9D9D9"/>
          </w:tcPr>
          <w:p w14:paraId="379FF80C" w14:textId="77777777" w:rsidR="00773355" w:rsidRPr="00CB0E83" w:rsidRDefault="00773355" w:rsidP="001740DF">
            <w:pPr>
              <w:pStyle w:val="TableParagraph"/>
              <w:spacing w:line="258" w:lineRule="exact"/>
              <w:ind w:left="870" w:right="861"/>
              <w:jc w:val="center"/>
              <w:rPr>
                <w:rFonts w:asciiTheme="majorHAnsi" w:hAnsiTheme="majorHAnsi" w:cstheme="majorHAnsi"/>
                <w:sz w:val="24"/>
              </w:rPr>
            </w:pPr>
            <w:r w:rsidRPr="00CB0E83">
              <w:rPr>
                <w:rFonts w:asciiTheme="majorHAnsi" w:hAnsiTheme="majorHAnsi" w:cstheme="majorHAnsi"/>
                <w:sz w:val="24"/>
              </w:rPr>
              <w:t>General</w:t>
            </w:r>
          </w:p>
        </w:tc>
        <w:tc>
          <w:tcPr>
            <w:tcW w:w="2636" w:type="dxa"/>
            <w:shd w:val="clear" w:color="auto" w:fill="D9D9D9"/>
          </w:tcPr>
          <w:p w14:paraId="0EFBAFAA" w14:textId="77777777" w:rsidR="00773355" w:rsidRPr="00CB0E83" w:rsidRDefault="00773355" w:rsidP="001740DF">
            <w:pPr>
              <w:pStyle w:val="TableParagraph"/>
              <w:spacing w:line="258" w:lineRule="exact"/>
              <w:ind w:left="555"/>
              <w:rPr>
                <w:rFonts w:asciiTheme="majorHAnsi" w:hAnsiTheme="majorHAnsi" w:cstheme="majorHAnsi"/>
                <w:sz w:val="24"/>
              </w:rPr>
            </w:pPr>
            <w:r w:rsidRPr="00CB0E83">
              <w:rPr>
                <w:rFonts w:asciiTheme="majorHAnsi" w:hAnsiTheme="majorHAnsi" w:cstheme="majorHAnsi"/>
                <w:sz w:val="24"/>
              </w:rPr>
              <w:t>Medical waste</w:t>
            </w:r>
          </w:p>
        </w:tc>
        <w:tc>
          <w:tcPr>
            <w:tcW w:w="2636" w:type="dxa"/>
            <w:shd w:val="clear" w:color="auto" w:fill="D9D9D9"/>
          </w:tcPr>
          <w:p w14:paraId="688ED549" w14:textId="77777777" w:rsidR="00773355" w:rsidRPr="00CB0E83" w:rsidRDefault="00773355" w:rsidP="001740DF">
            <w:pPr>
              <w:pStyle w:val="TableParagraph"/>
              <w:ind w:left="0"/>
              <w:rPr>
                <w:rFonts w:asciiTheme="majorHAnsi" w:hAnsiTheme="majorHAnsi" w:cstheme="majorHAnsi"/>
                <w:sz w:val="20"/>
              </w:rPr>
            </w:pPr>
          </w:p>
        </w:tc>
        <w:tc>
          <w:tcPr>
            <w:tcW w:w="3238" w:type="dxa"/>
            <w:shd w:val="clear" w:color="auto" w:fill="D9D9D9"/>
          </w:tcPr>
          <w:p w14:paraId="4A994B21" w14:textId="77777777" w:rsidR="00773355" w:rsidRPr="00CB0E83" w:rsidRDefault="00773355" w:rsidP="001740DF">
            <w:pPr>
              <w:pStyle w:val="TableParagraph"/>
              <w:ind w:left="0"/>
              <w:rPr>
                <w:rFonts w:asciiTheme="majorHAnsi" w:hAnsiTheme="majorHAnsi" w:cstheme="majorHAnsi"/>
                <w:sz w:val="20"/>
              </w:rPr>
            </w:pPr>
          </w:p>
        </w:tc>
      </w:tr>
      <w:tr w:rsidR="00773355" w:rsidRPr="00CB0E83" w14:paraId="7F795EB7" w14:textId="77777777" w:rsidTr="00E83A53">
        <w:trPr>
          <w:trHeight w:val="270"/>
        </w:trPr>
        <w:tc>
          <w:tcPr>
            <w:tcW w:w="3254" w:type="dxa"/>
            <w:tcBorders>
              <w:bottom w:val="nil"/>
            </w:tcBorders>
          </w:tcPr>
          <w:p w14:paraId="475DE5C0" w14:textId="77777777" w:rsidR="00773355" w:rsidRPr="00CB0E83" w:rsidRDefault="00773355" w:rsidP="001740DF">
            <w:pPr>
              <w:pStyle w:val="TableParagraph"/>
              <w:spacing w:line="250" w:lineRule="exact"/>
              <w:rPr>
                <w:rFonts w:asciiTheme="majorHAnsi" w:hAnsiTheme="majorHAnsi" w:cstheme="majorHAnsi"/>
                <w:sz w:val="24"/>
              </w:rPr>
            </w:pPr>
            <w:r w:rsidRPr="00CB0E83">
              <w:rPr>
                <w:rFonts w:asciiTheme="majorHAnsi" w:hAnsiTheme="majorHAnsi" w:cstheme="majorHAnsi"/>
                <w:sz w:val="24"/>
              </w:rPr>
              <w:t>Chlorine bleach, stain</w:t>
            </w:r>
          </w:p>
        </w:tc>
        <w:tc>
          <w:tcPr>
            <w:tcW w:w="2636" w:type="dxa"/>
            <w:tcBorders>
              <w:bottom w:val="nil"/>
            </w:tcBorders>
          </w:tcPr>
          <w:p w14:paraId="7843CA71" w14:textId="77777777" w:rsidR="00773355" w:rsidRPr="00CB0E83" w:rsidRDefault="00773355" w:rsidP="001740DF">
            <w:pPr>
              <w:pStyle w:val="TableParagraph"/>
              <w:spacing w:line="250" w:lineRule="exact"/>
              <w:rPr>
                <w:rFonts w:asciiTheme="majorHAnsi" w:hAnsiTheme="majorHAnsi" w:cstheme="majorHAnsi"/>
                <w:sz w:val="24"/>
              </w:rPr>
            </w:pPr>
            <w:r w:rsidRPr="00CB0E83">
              <w:rPr>
                <w:rFonts w:asciiTheme="majorHAnsi" w:hAnsiTheme="majorHAnsi" w:cstheme="majorHAnsi"/>
                <w:sz w:val="24"/>
              </w:rPr>
              <w:t>Air purifiers, batteries</w:t>
            </w:r>
          </w:p>
        </w:tc>
        <w:tc>
          <w:tcPr>
            <w:tcW w:w="2636" w:type="dxa"/>
            <w:tcBorders>
              <w:bottom w:val="nil"/>
            </w:tcBorders>
          </w:tcPr>
          <w:p w14:paraId="5BBA4D21" w14:textId="77777777" w:rsidR="00773355" w:rsidRPr="00CB0E83" w:rsidRDefault="00773355" w:rsidP="001740DF">
            <w:pPr>
              <w:pStyle w:val="TableParagraph"/>
              <w:spacing w:line="250" w:lineRule="exact"/>
              <w:rPr>
                <w:rFonts w:asciiTheme="majorHAnsi" w:hAnsiTheme="majorHAnsi" w:cstheme="majorHAnsi"/>
                <w:sz w:val="24"/>
              </w:rPr>
            </w:pPr>
            <w:r w:rsidRPr="00CB0E83">
              <w:rPr>
                <w:rFonts w:asciiTheme="majorHAnsi" w:hAnsiTheme="majorHAnsi" w:cstheme="majorHAnsi"/>
                <w:sz w:val="24"/>
              </w:rPr>
              <w:t>Needles, syringe with</w:t>
            </w:r>
          </w:p>
        </w:tc>
        <w:tc>
          <w:tcPr>
            <w:tcW w:w="2636" w:type="dxa"/>
            <w:vMerge w:val="restart"/>
          </w:tcPr>
          <w:p w14:paraId="152DE367" w14:textId="77777777" w:rsidR="00773355" w:rsidRPr="00CB0E83" w:rsidRDefault="00773355" w:rsidP="001740DF">
            <w:pPr>
              <w:pStyle w:val="TableParagraph"/>
              <w:ind w:left="0"/>
              <w:rPr>
                <w:rFonts w:asciiTheme="majorHAnsi" w:hAnsiTheme="majorHAnsi" w:cstheme="majorHAnsi"/>
                <w:sz w:val="24"/>
              </w:rPr>
            </w:pPr>
          </w:p>
        </w:tc>
        <w:tc>
          <w:tcPr>
            <w:tcW w:w="3238" w:type="dxa"/>
            <w:vMerge w:val="restart"/>
          </w:tcPr>
          <w:p w14:paraId="1C7995ED" w14:textId="77777777" w:rsidR="00773355" w:rsidRPr="00CB0E83" w:rsidRDefault="00773355" w:rsidP="001740DF">
            <w:pPr>
              <w:pStyle w:val="TableParagraph"/>
              <w:ind w:left="0"/>
              <w:rPr>
                <w:rFonts w:asciiTheme="majorHAnsi" w:hAnsiTheme="majorHAnsi" w:cstheme="majorHAnsi"/>
                <w:sz w:val="24"/>
              </w:rPr>
            </w:pPr>
          </w:p>
        </w:tc>
      </w:tr>
      <w:tr w:rsidR="00773355" w:rsidRPr="00CB0E83" w14:paraId="4EF4FB78" w14:textId="77777777" w:rsidTr="00E83A53">
        <w:trPr>
          <w:trHeight w:val="266"/>
        </w:trPr>
        <w:tc>
          <w:tcPr>
            <w:tcW w:w="3254" w:type="dxa"/>
            <w:tcBorders>
              <w:top w:val="nil"/>
              <w:bottom w:val="nil"/>
            </w:tcBorders>
          </w:tcPr>
          <w:p w14:paraId="6E338678" w14:textId="77777777" w:rsidR="00773355" w:rsidRPr="00CB0E83" w:rsidRDefault="00773355" w:rsidP="001740DF">
            <w:pPr>
              <w:pStyle w:val="TableParagraph"/>
              <w:spacing w:line="246" w:lineRule="exact"/>
              <w:rPr>
                <w:rFonts w:asciiTheme="majorHAnsi" w:hAnsiTheme="majorHAnsi" w:cstheme="majorHAnsi"/>
                <w:sz w:val="24"/>
              </w:rPr>
            </w:pPr>
            <w:r w:rsidRPr="00CB0E83">
              <w:rPr>
                <w:rFonts w:asciiTheme="majorHAnsi" w:hAnsiTheme="majorHAnsi" w:cstheme="majorHAnsi"/>
                <w:sz w:val="24"/>
              </w:rPr>
              <w:t>removers</w:t>
            </w:r>
          </w:p>
        </w:tc>
        <w:tc>
          <w:tcPr>
            <w:tcW w:w="2636" w:type="dxa"/>
            <w:tcBorders>
              <w:top w:val="nil"/>
              <w:bottom w:val="nil"/>
            </w:tcBorders>
          </w:tcPr>
          <w:p w14:paraId="49BA8A53" w14:textId="77777777" w:rsidR="00773355" w:rsidRPr="00CB0E83" w:rsidRDefault="00773355" w:rsidP="001740DF">
            <w:pPr>
              <w:pStyle w:val="TableParagraph"/>
              <w:spacing w:line="246" w:lineRule="exact"/>
              <w:rPr>
                <w:rFonts w:asciiTheme="majorHAnsi" w:hAnsiTheme="majorHAnsi" w:cstheme="majorHAnsi"/>
                <w:sz w:val="24"/>
              </w:rPr>
            </w:pPr>
            <w:r w:rsidRPr="00CB0E83">
              <w:rPr>
                <w:rFonts w:asciiTheme="majorHAnsi" w:hAnsiTheme="majorHAnsi" w:cstheme="majorHAnsi"/>
                <w:sz w:val="24"/>
              </w:rPr>
              <w:t>(dry cell), butane</w:t>
            </w:r>
          </w:p>
        </w:tc>
        <w:tc>
          <w:tcPr>
            <w:tcW w:w="2636" w:type="dxa"/>
            <w:tcBorders>
              <w:top w:val="nil"/>
              <w:bottom w:val="nil"/>
            </w:tcBorders>
          </w:tcPr>
          <w:p w14:paraId="14597F2D" w14:textId="77777777" w:rsidR="00773355" w:rsidRPr="00CB0E83" w:rsidRDefault="00773355" w:rsidP="001740DF">
            <w:pPr>
              <w:pStyle w:val="TableParagraph"/>
              <w:spacing w:line="246" w:lineRule="exact"/>
              <w:rPr>
                <w:rFonts w:asciiTheme="majorHAnsi" w:hAnsiTheme="majorHAnsi" w:cstheme="majorHAnsi"/>
                <w:sz w:val="24"/>
              </w:rPr>
            </w:pPr>
            <w:r w:rsidRPr="00CB0E83">
              <w:rPr>
                <w:rFonts w:asciiTheme="majorHAnsi" w:hAnsiTheme="majorHAnsi" w:cstheme="majorHAnsi"/>
                <w:sz w:val="24"/>
              </w:rPr>
              <w:t>needle, surgical</w:t>
            </w:r>
          </w:p>
        </w:tc>
        <w:tc>
          <w:tcPr>
            <w:tcW w:w="2636" w:type="dxa"/>
            <w:vMerge/>
            <w:tcBorders>
              <w:top w:val="nil"/>
            </w:tcBorders>
          </w:tcPr>
          <w:p w14:paraId="48709FD6" w14:textId="77777777" w:rsidR="00773355" w:rsidRPr="00CB0E83" w:rsidRDefault="00773355" w:rsidP="001740DF">
            <w:pPr>
              <w:rPr>
                <w:rFonts w:asciiTheme="majorHAnsi" w:hAnsiTheme="majorHAnsi" w:cstheme="majorHAnsi"/>
                <w:sz w:val="2"/>
                <w:szCs w:val="2"/>
              </w:rPr>
            </w:pPr>
          </w:p>
        </w:tc>
        <w:tc>
          <w:tcPr>
            <w:tcW w:w="3238" w:type="dxa"/>
            <w:vMerge/>
            <w:tcBorders>
              <w:top w:val="nil"/>
            </w:tcBorders>
          </w:tcPr>
          <w:p w14:paraId="23B0C151" w14:textId="77777777" w:rsidR="00773355" w:rsidRPr="00CB0E83" w:rsidRDefault="00773355" w:rsidP="001740DF">
            <w:pPr>
              <w:rPr>
                <w:rFonts w:asciiTheme="majorHAnsi" w:hAnsiTheme="majorHAnsi" w:cstheme="majorHAnsi"/>
                <w:sz w:val="2"/>
                <w:szCs w:val="2"/>
              </w:rPr>
            </w:pPr>
          </w:p>
        </w:tc>
      </w:tr>
      <w:tr w:rsidR="00773355" w:rsidRPr="00CB0E83" w14:paraId="421D5968" w14:textId="77777777" w:rsidTr="00E83A53">
        <w:trPr>
          <w:trHeight w:val="266"/>
        </w:trPr>
        <w:tc>
          <w:tcPr>
            <w:tcW w:w="3254" w:type="dxa"/>
            <w:tcBorders>
              <w:top w:val="nil"/>
              <w:bottom w:val="nil"/>
            </w:tcBorders>
          </w:tcPr>
          <w:p w14:paraId="27600988"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2A5A5F34" w14:textId="77777777" w:rsidR="00773355" w:rsidRPr="00CB0E83" w:rsidRDefault="00773355" w:rsidP="001740DF">
            <w:pPr>
              <w:pStyle w:val="TableParagraph"/>
              <w:spacing w:line="246" w:lineRule="exact"/>
              <w:rPr>
                <w:rFonts w:asciiTheme="majorHAnsi" w:hAnsiTheme="majorHAnsi" w:cstheme="majorHAnsi"/>
                <w:sz w:val="24"/>
              </w:rPr>
            </w:pPr>
            <w:r w:rsidRPr="00CB0E83">
              <w:rPr>
                <w:rFonts w:asciiTheme="majorHAnsi" w:hAnsiTheme="majorHAnsi" w:cstheme="majorHAnsi"/>
                <w:sz w:val="24"/>
              </w:rPr>
              <w:t>lighters and cylinders,</w:t>
            </w:r>
          </w:p>
        </w:tc>
        <w:tc>
          <w:tcPr>
            <w:tcW w:w="2636" w:type="dxa"/>
            <w:tcBorders>
              <w:top w:val="nil"/>
              <w:bottom w:val="nil"/>
            </w:tcBorders>
          </w:tcPr>
          <w:p w14:paraId="68031B97" w14:textId="77777777" w:rsidR="00773355" w:rsidRPr="00CB0E83" w:rsidRDefault="00773355" w:rsidP="001740DF">
            <w:pPr>
              <w:pStyle w:val="TableParagraph"/>
              <w:spacing w:line="246" w:lineRule="exact"/>
              <w:rPr>
                <w:rFonts w:asciiTheme="majorHAnsi" w:hAnsiTheme="majorHAnsi" w:cstheme="majorHAnsi"/>
                <w:sz w:val="24"/>
              </w:rPr>
            </w:pPr>
            <w:r w:rsidRPr="00CB0E83">
              <w:rPr>
                <w:rFonts w:asciiTheme="majorHAnsi" w:hAnsiTheme="majorHAnsi" w:cstheme="majorHAnsi"/>
                <w:sz w:val="24"/>
              </w:rPr>
              <w:t>instruments, human</w:t>
            </w:r>
          </w:p>
        </w:tc>
        <w:tc>
          <w:tcPr>
            <w:tcW w:w="2636" w:type="dxa"/>
            <w:vMerge/>
            <w:tcBorders>
              <w:top w:val="nil"/>
            </w:tcBorders>
          </w:tcPr>
          <w:p w14:paraId="5A46578E" w14:textId="77777777" w:rsidR="00773355" w:rsidRPr="00CB0E83" w:rsidRDefault="00773355" w:rsidP="001740DF">
            <w:pPr>
              <w:rPr>
                <w:rFonts w:asciiTheme="majorHAnsi" w:hAnsiTheme="majorHAnsi" w:cstheme="majorHAnsi"/>
                <w:sz w:val="2"/>
                <w:szCs w:val="2"/>
              </w:rPr>
            </w:pPr>
          </w:p>
        </w:tc>
        <w:tc>
          <w:tcPr>
            <w:tcW w:w="3238" w:type="dxa"/>
            <w:vMerge/>
            <w:tcBorders>
              <w:top w:val="nil"/>
            </w:tcBorders>
          </w:tcPr>
          <w:p w14:paraId="5799CB69" w14:textId="77777777" w:rsidR="00773355" w:rsidRPr="00CB0E83" w:rsidRDefault="00773355" w:rsidP="001740DF">
            <w:pPr>
              <w:rPr>
                <w:rFonts w:asciiTheme="majorHAnsi" w:hAnsiTheme="majorHAnsi" w:cstheme="majorHAnsi"/>
                <w:sz w:val="2"/>
                <w:szCs w:val="2"/>
              </w:rPr>
            </w:pPr>
          </w:p>
        </w:tc>
      </w:tr>
      <w:tr w:rsidR="00773355" w:rsidRPr="00CB0E83" w14:paraId="4A715DF8" w14:textId="77777777" w:rsidTr="00E83A53">
        <w:trPr>
          <w:trHeight w:val="265"/>
        </w:trPr>
        <w:tc>
          <w:tcPr>
            <w:tcW w:w="3254" w:type="dxa"/>
            <w:tcBorders>
              <w:top w:val="nil"/>
              <w:bottom w:val="nil"/>
            </w:tcBorders>
          </w:tcPr>
          <w:p w14:paraId="7AFBB196"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24D8BA49" w14:textId="77777777" w:rsidR="00773355" w:rsidRPr="00CB0E83" w:rsidRDefault="00773355" w:rsidP="001740DF">
            <w:pPr>
              <w:pStyle w:val="TableParagraph"/>
              <w:spacing w:line="246" w:lineRule="exact"/>
              <w:rPr>
                <w:rFonts w:asciiTheme="majorHAnsi" w:hAnsiTheme="majorHAnsi" w:cstheme="majorHAnsi"/>
                <w:sz w:val="24"/>
              </w:rPr>
            </w:pPr>
            <w:r w:rsidRPr="00CB0E83">
              <w:rPr>
                <w:rFonts w:asciiTheme="majorHAnsi" w:hAnsiTheme="majorHAnsi" w:cstheme="majorHAnsi"/>
                <w:sz w:val="24"/>
              </w:rPr>
              <w:t>lighter fluid</w:t>
            </w:r>
          </w:p>
        </w:tc>
        <w:tc>
          <w:tcPr>
            <w:tcW w:w="2636" w:type="dxa"/>
            <w:tcBorders>
              <w:top w:val="nil"/>
              <w:bottom w:val="nil"/>
            </w:tcBorders>
          </w:tcPr>
          <w:p w14:paraId="296F407D" w14:textId="77777777" w:rsidR="00773355" w:rsidRPr="00CB0E83" w:rsidRDefault="00773355" w:rsidP="001740DF">
            <w:pPr>
              <w:pStyle w:val="TableParagraph"/>
              <w:spacing w:line="246" w:lineRule="exact"/>
              <w:rPr>
                <w:rFonts w:asciiTheme="majorHAnsi" w:hAnsiTheme="majorHAnsi" w:cstheme="majorHAnsi"/>
                <w:sz w:val="24"/>
              </w:rPr>
            </w:pPr>
            <w:r w:rsidRPr="00CB0E83">
              <w:rPr>
                <w:rFonts w:asciiTheme="majorHAnsi" w:hAnsiTheme="majorHAnsi" w:cstheme="majorHAnsi"/>
                <w:sz w:val="24"/>
              </w:rPr>
              <w:t>tissue, bone, organ,</w:t>
            </w:r>
          </w:p>
        </w:tc>
        <w:tc>
          <w:tcPr>
            <w:tcW w:w="2636" w:type="dxa"/>
            <w:vMerge/>
            <w:tcBorders>
              <w:top w:val="nil"/>
            </w:tcBorders>
          </w:tcPr>
          <w:p w14:paraId="2C09B734" w14:textId="77777777" w:rsidR="00773355" w:rsidRPr="00CB0E83" w:rsidRDefault="00773355" w:rsidP="001740DF">
            <w:pPr>
              <w:rPr>
                <w:rFonts w:asciiTheme="majorHAnsi" w:hAnsiTheme="majorHAnsi" w:cstheme="majorHAnsi"/>
                <w:sz w:val="2"/>
                <w:szCs w:val="2"/>
              </w:rPr>
            </w:pPr>
          </w:p>
        </w:tc>
        <w:tc>
          <w:tcPr>
            <w:tcW w:w="3238" w:type="dxa"/>
            <w:vMerge/>
            <w:tcBorders>
              <w:top w:val="nil"/>
            </w:tcBorders>
          </w:tcPr>
          <w:p w14:paraId="0BC61DC9" w14:textId="77777777" w:rsidR="00773355" w:rsidRPr="00CB0E83" w:rsidRDefault="00773355" w:rsidP="001740DF">
            <w:pPr>
              <w:rPr>
                <w:rFonts w:asciiTheme="majorHAnsi" w:hAnsiTheme="majorHAnsi" w:cstheme="majorHAnsi"/>
                <w:sz w:val="2"/>
                <w:szCs w:val="2"/>
              </w:rPr>
            </w:pPr>
          </w:p>
        </w:tc>
      </w:tr>
      <w:tr w:rsidR="00773355" w:rsidRPr="00CB0E83" w14:paraId="1AC2F732" w14:textId="77777777" w:rsidTr="00E83A53">
        <w:trPr>
          <w:trHeight w:val="266"/>
        </w:trPr>
        <w:tc>
          <w:tcPr>
            <w:tcW w:w="3254" w:type="dxa"/>
            <w:tcBorders>
              <w:top w:val="nil"/>
              <w:bottom w:val="nil"/>
            </w:tcBorders>
          </w:tcPr>
          <w:p w14:paraId="7A2EC48A"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6F36CCFA"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246293EC" w14:textId="77777777" w:rsidR="00773355" w:rsidRPr="00CB0E83" w:rsidRDefault="00773355" w:rsidP="001740DF">
            <w:pPr>
              <w:pStyle w:val="TableParagraph"/>
              <w:spacing w:line="246" w:lineRule="exact"/>
              <w:rPr>
                <w:rFonts w:asciiTheme="majorHAnsi" w:hAnsiTheme="majorHAnsi" w:cstheme="majorHAnsi"/>
                <w:sz w:val="24"/>
              </w:rPr>
            </w:pPr>
            <w:r w:rsidRPr="00CB0E83">
              <w:rPr>
                <w:rFonts w:asciiTheme="majorHAnsi" w:hAnsiTheme="majorHAnsi" w:cstheme="majorHAnsi"/>
                <w:sz w:val="24"/>
              </w:rPr>
              <w:t>body part, a vessel</w:t>
            </w:r>
          </w:p>
        </w:tc>
        <w:tc>
          <w:tcPr>
            <w:tcW w:w="2636" w:type="dxa"/>
            <w:vMerge/>
            <w:tcBorders>
              <w:top w:val="nil"/>
            </w:tcBorders>
          </w:tcPr>
          <w:p w14:paraId="74D19D5F" w14:textId="77777777" w:rsidR="00773355" w:rsidRPr="00CB0E83" w:rsidRDefault="00773355" w:rsidP="001740DF">
            <w:pPr>
              <w:rPr>
                <w:rFonts w:asciiTheme="majorHAnsi" w:hAnsiTheme="majorHAnsi" w:cstheme="majorHAnsi"/>
                <w:sz w:val="2"/>
                <w:szCs w:val="2"/>
              </w:rPr>
            </w:pPr>
          </w:p>
        </w:tc>
        <w:tc>
          <w:tcPr>
            <w:tcW w:w="3238" w:type="dxa"/>
            <w:vMerge/>
            <w:tcBorders>
              <w:top w:val="nil"/>
            </w:tcBorders>
          </w:tcPr>
          <w:p w14:paraId="288F4125" w14:textId="77777777" w:rsidR="00773355" w:rsidRPr="00CB0E83" w:rsidRDefault="00773355" w:rsidP="001740DF">
            <w:pPr>
              <w:rPr>
                <w:rFonts w:asciiTheme="majorHAnsi" w:hAnsiTheme="majorHAnsi" w:cstheme="majorHAnsi"/>
                <w:sz w:val="2"/>
                <w:szCs w:val="2"/>
              </w:rPr>
            </w:pPr>
          </w:p>
        </w:tc>
      </w:tr>
      <w:tr w:rsidR="00773355" w:rsidRPr="00CB0E83" w14:paraId="2221AA6B" w14:textId="77777777" w:rsidTr="00E83A53">
        <w:trPr>
          <w:trHeight w:val="265"/>
        </w:trPr>
        <w:tc>
          <w:tcPr>
            <w:tcW w:w="3254" w:type="dxa"/>
            <w:tcBorders>
              <w:top w:val="nil"/>
              <w:bottom w:val="nil"/>
            </w:tcBorders>
          </w:tcPr>
          <w:p w14:paraId="4491E8F8"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2CA34797"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0EFE2900" w14:textId="77777777" w:rsidR="00773355" w:rsidRPr="00CB0E83" w:rsidRDefault="00773355" w:rsidP="001740DF">
            <w:pPr>
              <w:pStyle w:val="TableParagraph"/>
              <w:spacing w:line="246" w:lineRule="exact"/>
              <w:rPr>
                <w:rFonts w:asciiTheme="majorHAnsi" w:hAnsiTheme="majorHAnsi" w:cstheme="majorHAnsi"/>
                <w:sz w:val="24"/>
              </w:rPr>
            </w:pPr>
            <w:r w:rsidRPr="00CB0E83">
              <w:rPr>
                <w:rFonts w:asciiTheme="majorHAnsi" w:hAnsiTheme="majorHAnsi" w:cstheme="majorHAnsi"/>
                <w:sz w:val="24"/>
              </w:rPr>
              <w:t>containing liquid body</w:t>
            </w:r>
          </w:p>
        </w:tc>
        <w:tc>
          <w:tcPr>
            <w:tcW w:w="2636" w:type="dxa"/>
            <w:vMerge/>
            <w:tcBorders>
              <w:top w:val="nil"/>
            </w:tcBorders>
          </w:tcPr>
          <w:p w14:paraId="4777A0DE" w14:textId="77777777" w:rsidR="00773355" w:rsidRPr="00CB0E83" w:rsidRDefault="00773355" w:rsidP="001740DF">
            <w:pPr>
              <w:rPr>
                <w:rFonts w:asciiTheme="majorHAnsi" w:hAnsiTheme="majorHAnsi" w:cstheme="majorHAnsi"/>
                <w:sz w:val="2"/>
                <w:szCs w:val="2"/>
              </w:rPr>
            </w:pPr>
          </w:p>
        </w:tc>
        <w:tc>
          <w:tcPr>
            <w:tcW w:w="3238" w:type="dxa"/>
            <w:vMerge/>
            <w:tcBorders>
              <w:top w:val="nil"/>
            </w:tcBorders>
          </w:tcPr>
          <w:p w14:paraId="53634382" w14:textId="77777777" w:rsidR="00773355" w:rsidRPr="00CB0E83" w:rsidRDefault="00773355" w:rsidP="001740DF">
            <w:pPr>
              <w:rPr>
                <w:rFonts w:asciiTheme="majorHAnsi" w:hAnsiTheme="majorHAnsi" w:cstheme="majorHAnsi"/>
                <w:sz w:val="2"/>
                <w:szCs w:val="2"/>
              </w:rPr>
            </w:pPr>
          </w:p>
        </w:tc>
      </w:tr>
      <w:tr w:rsidR="00773355" w:rsidRPr="00CB0E83" w14:paraId="220C6BC8" w14:textId="77777777" w:rsidTr="00E83A53">
        <w:trPr>
          <w:trHeight w:val="266"/>
        </w:trPr>
        <w:tc>
          <w:tcPr>
            <w:tcW w:w="3254" w:type="dxa"/>
            <w:tcBorders>
              <w:top w:val="nil"/>
              <w:bottom w:val="nil"/>
            </w:tcBorders>
          </w:tcPr>
          <w:p w14:paraId="00939CB2"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39EF19A1"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24B6FB79" w14:textId="77777777" w:rsidR="00773355" w:rsidRPr="00CB0E83" w:rsidRDefault="00773355" w:rsidP="001740DF">
            <w:pPr>
              <w:pStyle w:val="TableParagraph"/>
              <w:spacing w:line="246" w:lineRule="exact"/>
              <w:rPr>
                <w:rFonts w:asciiTheme="majorHAnsi" w:hAnsiTheme="majorHAnsi" w:cstheme="majorHAnsi"/>
                <w:sz w:val="24"/>
              </w:rPr>
            </w:pPr>
            <w:r w:rsidRPr="00CB0E83">
              <w:rPr>
                <w:rFonts w:asciiTheme="majorHAnsi" w:hAnsiTheme="majorHAnsi" w:cstheme="majorHAnsi"/>
                <w:sz w:val="24"/>
              </w:rPr>
              <w:t>substance, a</w:t>
            </w:r>
          </w:p>
        </w:tc>
        <w:tc>
          <w:tcPr>
            <w:tcW w:w="2636" w:type="dxa"/>
            <w:vMerge/>
            <w:tcBorders>
              <w:top w:val="nil"/>
            </w:tcBorders>
          </w:tcPr>
          <w:p w14:paraId="1ADA28ED" w14:textId="77777777" w:rsidR="00773355" w:rsidRPr="00CB0E83" w:rsidRDefault="00773355" w:rsidP="001740DF">
            <w:pPr>
              <w:rPr>
                <w:rFonts w:asciiTheme="majorHAnsi" w:hAnsiTheme="majorHAnsi" w:cstheme="majorHAnsi"/>
                <w:sz w:val="2"/>
                <w:szCs w:val="2"/>
              </w:rPr>
            </w:pPr>
          </w:p>
        </w:tc>
        <w:tc>
          <w:tcPr>
            <w:tcW w:w="3238" w:type="dxa"/>
            <w:vMerge/>
            <w:tcBorders>
              <w:top w:val="nil"/>
            </w:tcBorders>
          </w:tcPr>
          <w:p w14:paraId="3E60C904" w14:textId="77777777" w:rsidR="00773355" w:rsidRPr="00CB0E83" w:rsidRDefault="00773355" w:rsidP="001740DF">
            <w:pPr>
              <w:rPr>
                <w:rFonts w:asciiTheme="majorHAnsi" w:hAnsiTheme="majorHAnsi" w:cstheme="majorHAnsi"/>
                <w:sz w:val="2"/>
                <w:szCs w:val="2"/>
              </w:rPr>
            </w:pPr>
          </w:p>
        </w:tc>
      </w:tr>
      <w:tr w:rsidR="00773355" w:rsidRPr="00CB0E83" w14:paraId="19355DC7" w14:textId="77777777" w:rsidTr="00E83A53">
        <w:trPr>
          <w:trHeight w:val="266"/>
        </w:trPr>
        <w:tc>
          <w:tcPr>
            <w:tcW w:w="3254" w:type="dxa"/>
            <w:tcBorders>
              <w:top w:val="nil"/>
              <w:bottom w:val="nil"/>
            </w:tcBorders>
          </w:tcPr>
          <w:p w14:paraId="518F9C84"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0D744B06"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416EDB34" w14:textId="77777777" w:rsidR="00773355" w:rsidRPr="00CB0E83" w:rsidRDefault="00773355" w:rsidP="001740DF">
            <w:pPr>
              <w:pStyle w:val="TableParagraph"/>
              <w:spacing w:line="246" w:lineRule="exact"/>
              <w:rPr>
                <w:rFonts w:asciiTheme="majorHAnsi" w:hAnsiTheme="majorHAnsi" w:cstheme="majorHAnsi"/>
                <w:sz w:val="24"/>
              </w:rPr>
            </w:pPr>
            <w:r w:rsidRPr="00CB0E83">
              <w:rPr>
                <w:rFonts w:asciiTheme="majorHAnsi" w:hAnsiTheme="majorHAnsi" w:cstheme="majorHAnsi"/>
                <w:sz w:val="24"/>
              </w:rPr>
              <w:t>specimen or culture</w:t>
            </w:r>
          </w:p>
        </w:tc>
        <w:tc>
          <w:tcPr>
            <w:tcW w:w="2636" w:type="dxa"/>
            <w:vMerge/>
            <w:tcBorders>
              <w:top w:val="nil"/>
            </w:tcBorders>
          </w:tcPr>
          <w:p w14:paraId="54DC324E" w14:textId="77777777" w:rsidR="00773355" w:rsidRPr="00CB0E83" w:rsidRDefault="00773355" w:rsidP="001740DF">
            <w:pPr>
              <w:rPr>
                <w:rFonts w:asciiTheme="majorHAnsi" w:hAnsiTheme="majorHAnsi" w:cstheme="majorHAnsi"/>
                <w:sz w:val="2"/>
                <w:szCs w:val="2"/>
              </w:rPr>
            </w:pPr>
          </w:p>
        </w:tc>
        <w:tc>
          <w:tcPr>
            <w:tcW w:w="3238" w:type="dxa"/>
            <w:vMerge/>
            <w:tcBorders>
              <w:top w:val="nil"/>
            </w:tcBorders>
          </w:tcPr>
          <w:p w14:paraId="1E82C111" w14:textId="77777777" w:rsidR="00773355" w:rsidRPr="00CB0E83" w:rsidRDefault="00773355" w:rsidP="001740DF">
            <w:pPr>
              <w:rPr>
                <w:rFonts w:asciiTheme="majorHAnsi" w:hAnsiTheme="majorHAnsi" w:cstheme="majorHAnsi"/>
                <w:sz w:val="2"/>
                <w:szCs w:val="2"/>
              </w:rPr>
            </w:pPr>
          </w:p>
        </w:tc>
      </w:tr>
      <w:tr w:rsidR="00773355" w:rsidRPr="00CB0E83" w14:paraId="6A4B06DE" w14:textId="77777777" w:rsidTr="00E83A53">
        <w:trPr>
          <w:trHeight w:val="266"/>
        </w:trPr>
        <w:tc>
          <w:tcPr>
            <w:tcW w:w="3254" w:type="dxa"/>
            <w:tcBorders>
              <w:top w:val="nil"/>
              <w:bottom w:val="nil"/>
            </w:tcBorders>
          </w:tcPr>
          <w:p w14:paraId="2F5B6267"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5FDACB5A"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67B835E7" w14:textId="77777777" w:rsidR="00773355" w:rsidRPr="00CB0E83" w:rsidRDefault="00773355" w:rsidP="001740DF">
            <w:pPr>
              <w:pStyle w:val="TableParagraph"/>
              <w:spacing w:line="246" w:lineRule="exact"/>
              <w:rPr>
                <w:rFonts w:asciiTheme="majorHAnsi" w:hAnsiTheme="majorHAnsi" w:cstheme="majorHAnsi"/>
                <w:sz w:val="24"/>
              </w:rPr>
            </w:pPr>
            <w:r w:rsidRPr="00CB0E83">
              <w:rPr>
                <w:rFonts w:asciiTheme="majorHAnsi" w:hAnsiTheme="majorHAnsi" w:cstheme="majorHAnsi"/>
                <w:sz w:val="24"/>
              </w:rPr>
              <w:t>discarded from a</w:t>
            </w:r>
          </w:p>
        </w:tc>
        <w:tc>
          <w:tcPr>
            <w:tcW w:w="2636" w:type="dxa"/>
            <w:vMerge/>
            <w:tcBorders>
              <w:top w:val="nil"/>
            </w:tcBorders>
          </w:tcPr>
          <w:p w14:paraId="20F8C293" w14:textId="77777777" w:rsidR="00773355" w:rsidRPr="00CB0E83" w:rsidRDefault="00773355" w:rsidP="001740DF">
            <w:pPr>
              <w:rPr>
                <w:rFonts w:asciiTheme="majorHAnsi" w:hAnsiTheme="majorHAnsi" w:cstheme="majorHAnsi"/>
                <w:sz w:val="2"/>
                <w:szCs w:val="2"/>
              </w:rPr>
            </w:pPr>
          </w:p>
        </w:tc>
        <w:tc>
          <w:tcPr>
            <w:tcW w:w="3238" w:type="dxa"/>
            <w:vMerge/>
            <w:tcBorders>
              <w:top w:val="nil"/>
            </w:tcBorders>
          </w:tcPr>
          <w:p w14:paraId="024D4B36" w14:textId="77777777" w:rsidR="00773355" w:rsidRPr="00CB0E83" w:rsidRDefault="00773355" w:rsidP="001740DF">
            <w:pPr>
              <w:rPr>
                <w:rFonts w:asciiTheme="majorHAnsi" w:hAnsiTheme="majorHAnsi" w:cstheme="majorHAnsi"/>
                <w:sz w:val="2"/>
                <w:szCs w:val="2"/>
              </w:rPr>
            </w:pPr>
          </w:p>
        </w:tc>
      </w:tr>
      <w:tr w:rsidR="00773355" w:rsidRPr="00CB0E83" w14:paraId="2A3B641A" w14:textId="77777777" w:rsidTr="00E83A53">
        <w:trPr>
          <w:trHeight w:val="266"/>
        </w:trPr>
        <w:tc>
          <w:tcPr>
            <w:tcW w:w="3254" w:type="dxa"/>
            <w:tcBorders>
              <w:top w:val="nil"/>
              <w:bottom w:val="nil"/>
            </w:tcBorders>
          </w:tcPr>
          <w:p w14:paraId="5B5371F4"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2B477F6C" w14:textId="77777777" w:rsidR="00773355" w:rsidRPr="00CB0E83" w:rsidRDefault="00773355" w:rsidP="001740DF">
            <w:pPr>
              <w:pStyle w:val="TableParagraph"/>
              <w:ind w:left="0"/>
              <w:rPr>
                <w:rFonts w:asciiTheme="majorHAnsi" w:hAnsiTheme="majorHAnsi" w:cstheme="majorHAnsi"/>
                <w:sz w:val="18"/>
              </w:rPr>
            </w:pPr>
          </w:p>
        </w:tc>
        <w:tc>
          <w:tcPr>
            <w:tcW w:w="2636" w:type="dxa"/>
            <w:tcBorders>
              <w:top w:val="nil"/>
              <w:bottom w:val="nil"/>
            </w:tcBorders>
          </w:tcPr>
          <w:p w14:paraId="70F02DA5" w14:textId="77777777" w:rsidR="00773355" w:rsidRPr="00CB0E83" w:rsidRDefault="00773355" w:rsidP="001740DF">
            <w:pPr>
              <w:pStyle w:val="TableParagraph"/>
              <w:spacing w:line="246" w:lineRule="exact"/>
              <w:rPr>
                <w:rFonts w:asciiTheme="majorHAnsi" w:hAnsiTheme="majorHAnsi" w:cstheme="majorHAnsi"/>
                <w:sz w:val="24"/>
              </w:rPr>
            </w:pPr>
            <w:r w:rsidRPr="00CB0E83">
              <w:rPr>
                <w:rFonts w:asciiTheme="majorHAnsi" w:hAnsiTheme="majorHAnsi" w:cstheme="majorHAnsi"/>
                <w:sz w:val="24"/>
              </w:rPr>
              <w:t>medical</w:t>
            </w:r>
          </w:p>
        </w:tc>
        <w:tc>
          <w:tcPr>
            <w:tcW w:w="2636" w:type="dxa"/>
            <w:vMerge/>
            <w:tcBorders>
              <w:top w:val="nil"/>
            </w:tcBorders>
          </w:tcPr>
          <w:p w14:paraId="491403DC" w14:textId="77777777" w:rsidR="00773355" w:rsidRPr="00CB0E83" w:rsidRDefault="00773355" w:rsidP="001740DF">
            <w:pPr>
              <w:rPr>
                <w:rFonts w:asciiTheme="majorHAnsi" w:hAnsiTheme="majorHAnsi" w:cstheme="majorHAnsi"/>
                <w:sz w:val="2"/>
                <w:szCs w:val="2"/>
              </w:rPr>
            </w:pPr>
          </w:p>
        </w:tc>
        <w:tc>
          <w:tcPr>
            <w:tcW w:w="3238" w:type="dxa"/>
            <w:vMerge/>
            <w:tcBorders>
              <w:top w:val="nil"/>
            </w:tcBorders>
          </w:tcPr>
          <w:p w14:paraId="1FE4DE93" w14:textId="77777777" w:rsidR="00773355" w:rsidRPr="00CB0E83" w:rsidRDefault="00773355" w:rsidP="001740DF">
            <w:pPr>
              <w:rPr>
                <w:rFonts w:asciiTheme="majorHAnsi" w:hAnsiTheme="majorHAnsi" w:cstheme="majorHAnsi"/>
                <w:sz w:val="2"/>
                <w:szCs w:val="2"/>
              </w:rPr>
            </w:pPr>
          </w:p>
        </w:tc>
      </w:tr>
      <w:tr w:rsidR="00773355" w:rsidRPr="00CB0E83" w14:paraId="57B7A33F" w14:textId="77777777" w:rsidTr="00E83A53">
        <w:trPr>
          <w:trHeight w:val="271"/>
        </w:trPr>
        <w:tc>
          <w:tcPr>
            <w:tcW w:w="3254" w:type="dxa"/>
            <w:tcBorders>
              <w:top w:val="nil"/>
            </w:tcBorders>
          </w:tcPr>
          <w:p w14:paraId="437C03D9" w14:textId="77777777" w:rsidR="00773355" w:rsidRPr="00CB0E83" w:rsidRDefault="00773355" w:rsidP="001740DF">
            <w:pPr>
              <w:pStyle w:val="TableParagraph"/>
              <w:ind w:left="0"/>
              <w:rPr>
                <w:rFonts w:asciiTheme="majorHAnsi" w:hAnsiTheme="majorHAnsi" w:cstheme="majorHAnsi"/>
                <w:sz w:val="20"/>
              </w:rPr>
            </w:pPr>
          </w:p>
        </w:tc>
        <w:tc>
          <w:tcPr>
            <w:tcW w:w="2636" w:type="dxa"/>
            <w:tcBorders>
              <w:top w:val="nil"/>
            </w:tcBorders>
          </w:tcPr>
          <w:p w14:paraId="07AC83D6" w14:textId="77777777" w:rsidR="00773355" w:rsidRPr="00CB0E83" w:rsidRDefault="00773355" w:rsidP="001740DF">
            <w:pPr>
              <w:pStyle w:val="TableParagraph"/>
              <w:ind w:left="0"/>
              <w:rPr>
                <w:rFonts w:asciiTheme="majorHAnsi" w:hAnsiTheme="majorHAnsi" w:cstheme="majorHAnsi"/>
                <w:sz w:val="20"/>
              </w:rPr>
            </w:pPr>
          </w:p>
        </w:tc>
        <w:tc>
          <w:tcPr>
            <w:tcW w:w="2636" w:type="dxa"/>
            <w:tcBorders>
              <w:top w:val="nil"/>
            </w:tcBorders>
          </w:tcPr>
          <w:p w14:paraId="004A60B8" w14:textId="77777777" w:rsidR="00773355" w:rsidRPr="00CB0E83" w:rsidRDefault="00773355" w:rsidP="001740DF">
            <w:pPr>
              <w:pStyle w:val="TableParagraph"/>
              <w:spacing w:line="251" w:lineRule="exact"/>
              <w:rPr>
                <w:rFonts w:asciiTheme="majorHAnsi" w:hAnsiTheme="majorHAnsi" w:cstheme="majorHAnsi"/>
                <w:sz w:val="24"/>
              </w:rPr>
            </w:pPr>
            <w:r w:rsidRPr="00CB0E83">
              <w:rPr>
                <w:rFonts w:asciiTheme="majorHAnsi" w:hAnsiTheme="majorHAnsi" w:cstheme="majorHAnsi"/>
                <w:sz w:val="24"/>
              </w:rPr>
              <w:t>practice/research</w:t>
            </w:r>
          </w:p>
        </w:tc>
        <w:tc>
          <w:tcPr>
            <w:tcW w:w="2636" w:type="dxa"/>
            <w:vMerge/>
            <w:tcBorders>
              <w:top w:val="nil"/>
            </w:tcBorders>
          </w:tcPr>
          <w:p w14:paraId="406D1A42" w14:textId="77777777" w:rsidR="00773355" w:rsidRPr="00CB0E83" w:rsidRDefault="00773355" w:rsidP="001740DF">
            <w:pPr>
              <w:rPr>
                <w:rFonts w:asciiTheme="majorHAnsi" w:hAnsiTheme="majorHAnsi" w:cstheme="majorHAnsi"/>
                <w:sz w:val="2"/>
                <w:szCs w:val="2"/>
              </w:rPr>
            </w:pPr>
          </w:p>
        </w:tc>
        <w:tc>
          <w:tcPr>
            <w:tcW w:w="3238" w:type="dxa"/>
            <w:vMerge/>
            <w:tcBorders>
              <w:top w:val="nil"/>
            </w:tcBorders>
          </w:tcPr>
          <w:p w14:paraId="34951E49" w14:textId="77777777" w:rsidR="00773355" w:rsidRPr="00CB0E83" w:rsidRDefault="00773355" w:rsidP="001740DF">
            <w:pPr>
              <w:rPr>
                <w:rFonts w:asciiTheme="majorHAnsi" w:hAnsiTheme="majorHAnsi" w:cstheme="majorHAnsi"/>
                <w:sz w:val="2"/>
                <w:szCs w:val="2"/>
              </w:rPr>
            </w:pPr>
          </w:p>
        </w:tc>
      </w:tr>
    </w:tbl>
    <w:p w14:paraId="3AFE81BA" w14:textId="77777777" w:rsidR="00773355" w:rsidRPr="00CB0E83" w:rsidRDefault="00773355" w:rsidP="00773355">
      <w:pPr>
        <w:rPr>
          <w:rFonts w:asciiTheme="majorHAnsi" w:hAnsiTheme="majorHAnsi" w:cstheme="majorHAnsi"/>
          <w:sz w:val="2"/>
          <w:szCs w:val="2"/>
        </w:rPr>
        <w:sectPr w:rsidR="00773355" w:rsidRPr="00CB0E83" w:rsidSect="00B17053">
          <w:pgSz w:w="15840" w:h="12240" w:orient="landscape"/>
          <w:pgMar w:top="1200" w:right="1200" w:bottom="1200" w:left="600" w:header="724" w:footer="1207" w:gutter="0"/>
          <w:cols w:space="720"/>
        </w:sectPr>
      </w:pPr>
    </w:p>
    <w:p w14:paraId="50C38E3E" w14:textId="77777777" w:rsidR="00773355" w:rsidRPr="00CB0E83" w:rsidRDefault="00773355" w:rsidP="00773355">
      <w:pPr>
        <w:pStyle w:val="BodyText"/>
        <w:rPr>
          <w:rFonts w:asciiTheme="majorHAnsi" w:hAnsiTheme="majorHAnsi" w:cstheme="majorHAnsi"/>
          <w:sz w:val="20"/>
        </w:rPr>
      </w:pPr>
    </w:p>
    <w:p w14:paraId="7934B9E9" w14:textId="77777777" w:rsidR="00773355" w:rsidRPr="00CB0E83" w:rsidRDefault="00773355" w:rsidP="00773355">
      <w:pPr>
        <w:pStyle w:val="BodyText"/>
        <w:rPr>
          <w:rFonts w:asciiTheme="majorHAnsi" w:hAnsiTheme="majorHAnsi" w:cstheme="majorHAnsi"/>
          <w:sz w:val="20"/>
        </w:rPr>
      </w:pPr>
    </w:p>
    <w:p w14:paraId="76CD143B" w14:textId="77777777" w:rsidR="00773355" w:rsidRPr="00CB0E83" w:rsidRDefault="00773355" w:rsidP="00773355">
      <w:pPr>
        <w:pStyle w:val="BodyText"/>
        <w:spacing w:before="9"/>
        <w:rPr>
          <w:rFonts w:asciiTheme="majorHAnsi" w:hAnsiTheme="majorHAnsi" w:cstheme="majorHAnsi"/>
          <w:sz w:val="26"/>
        </w:rPr>
      </w:pPr>
    </w:p>
    <w:p w14:paraId="348E0D8D" w14:textId="412FFDA3" w:rsidR="00773355" w:rsidRPr="00E83A53" w:rsidRDefault="00773355" w:rsidP="00E83A53">
      <w:pPr>
        <w:pStyle w:val="Heading2"/>
        <w:numPr>
          <w:ilvl w:val="0"/>
          <w:numId w:val="0"/>
        </w:numPr>
        <w:tabs>
          <w:tab w:val="clear" w:pos="4680"/>
        </w:tabs>
        <w:ind w:left="360" w:hanging="360"/>
        <w:jc w:val="center"/>
        <w:rPr>
          <w:rFonts w:cstheme="majorHAnsi"/>
          <w:sz w:val="36"/>
          <w:szCs w:val="36"/>
        </w:rPr>
      </w:pPr>
      <w:r w:rsidRPr="00E83A53">
        <w:rPr>
          <w:rFonts w:cstheme="majorHAnsi"/>
          <w:sz w:val="36"/>
          <w:szCs w:val="36"/>
        </w:rPr>
        <w:t>SCHEDULE C – Tires, Metal Items and E-Waste</w:t>
      </w:r>
    </w:p>
    <w:p w14:paraId="48AAA646" w14:textId="77777777" w:rsidR="00773355" w:rsidRPr="00CB0E83" w:rsidRDefault="00773355" w:rsidP="00773355">
      <w:pPr>
        <w:pStyle w:val="BodyText"/>
        <w:spacing w:before="276"/>
        <w:ind w:left="840" w:right="1500"/>
        <w:rPr>
          <w:rFonts w:asciiTheme="majorHAnsi" w:hAnsiTheme="majorHAnsi" w:cstheme="majorHAnsi"/>
        </w:rPr>
      </w:pPr>
      <w:r w:rsidRPr="00CB0E83">
        <w:rPr>
          <w:rFonts w:asciiTheme="majorHAnsi" w:hAnsiTheme="majorHAnsi" w:cstheme="majorHAnsi"/>
        </w:rPr>
        <w:t xml:space="preserve">The following items </w:t>
      </w:r>
      <w:proofErr w:type="gramStart"/>
      <w:r w:rsidRPr="00CB0E83">
        <w:rPr>
          <w:rFonts w:asciiTheme="majorHAnsi" w:hAnsiTheme="majorHAnsi" w:cstheme="majorHAnsi"/>
        </w:rPr>
        <w:t>are considered</w:t>
      </w:r>
      <w:proofErr w:type="gramEnd"/>
      <w:r w:rsidRPr="00CB0E83">
        <w:rPr>
          <w:rFonts w:asciiTheme="majorHAnsi" w:hAnsiTheme="majorHAnsi" w:cstheme="majorHAnsi"/>
        </w:rPr>
        <w:t xml:space="preserve"> tires, metal items and e-waste and shall not be included in the curbside collection program:</w:t>
      </w:r>
    </w:p>
    <w:p w14:paraId="55B9B348" w14:textId="77777777" w:rsidR="00773355" w:rsidRPr="00CB0E83" w:rsidRDefault="00773355" w:rsidP="00773355">
      <w:pPr>
        <w:pStyle w:val="BodyText"/>
        <w:spacing w:before="4"/>
        <w:rPr>
          <w:rFonts w:asciiTheme="majorHAnsi" w:hAnsiTheme="majorHAnsi" w:cstheme="majorHAnsi"/>
        </w:rPr>
      </w:pPr>
    </w:p>
    <w:tbl>
      <w:tblPr>
        <w:tblW w:w="14400"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9"/>
        <w:gridCol w:w="2824"/>
        <w:gridCol w:w="5023"/>
        <w:gridCol w:w="3314"/>
      </w:tblGrid>
      <w:tr w:rsidR="00E83A53" w:rsidRPr="00CB0E83" w14:paraId="223D98DF" w14:textId="77777777" w:rsidTr="00912555">
        <w:trPr>
          <w:trHeight w:val="552"/>
        </w:trPr>
        <w:tc>
          <w:tcPr>
            <w:tcW w:w="3239" w:type="dxa"/>
            <w:shd w:val="clear" w:color="auto" w:fill="D9D9D9"/>
          </w:tcPr>
          <w:p w14:paraId="501FA18E" w14:textId="77777777" w:rsidR="00773355" w:rsidRPr="00CB0E83" w:rsidRDefault="00773355" w:rsidP="001740DF">
            <w:pPr>
              <w:pStyle w:val="TableParagraph"/>
              <w:spacing w:line="271" w:lineRule="exact"/>
              <w:ind w:left="830" w:right="821"/>
              <w:jc w:val="center"/>
              <w:rPr>
                <w:rFonts w:asciiTheme="majorHAnsi" w:hAnsiTheme="majorHAnsi" w:cstheme="majorHAnsi"/>
                <w:sz w:val="24"/>
              </w:rPr>
            </w:pPr>
            <w:r w:rsidRPr="00CB0E83">
              <w:rPr>
                <w:rFonts w:asciiTheme="majorHAnsi" w:hAnsiTheme="majorHAnsi" w:cstheme="majorHAnsi"/>
                <w:sz w:val="24"/>
              </w:rPr>
              <w:t>Tires</w:t>
            </w:r>
          </w:p>
        </w:tc>
        <w:tc>
          <w:tcPr>
            <w:tcW w:w="2824" w:type="dxa"/>
            <w:shd w:val="clear" w:color="auto" w:fill="D9D9D9"/>
          </w:tcPr>
          <w:p w14:paraId="68859A9A" w14:textId="77777777" w:rsidR="00773355" w:rsidRPr="00CB0E83" w:rsidRDefault="00773355" w:rsidP="001740DF">
            <w:pPr>
              <w:pStyle w:val="TableParagraph"/>
              <w:spacing w:line="271" w:lineRule="exact"/>
              <w:ind w:left="731"/>
              <w:rPr>
                <w:rFonts w:asciiTheme="majorHAnsi" w:hAnsiTheme="majorHAnsi" w:cstheme="majorHAnsi"/>
                <w:sz w:val="24"/>
              </w:rPr>
            </w:pPr>
            <w:r w:rsidRPr="00CB0E83">
              <w:rPr>
                <w:rFonts w:asciiTheme="majorHAnsi" w:hAnsiTheme="majorHAnsi" w:cstheme="majorHAnsi"/>
                <w:sz w:val="24"/>
              </w:rPr>
              <w:t>Metal items</w:t>
            </w:r>
          </w:p>
        </w:tc>
        <w:tc>
          <w:tcPr>
            <w:tcW w:w="5023" w:type="dxa"/>
            <w:shd w:val="clear" w:color="auto" w:fill="D9D9D9"/>
          </w:tcPr>
          <w:p w14:paraId="6888F3DD" w14:textId="77777777" w:rsidR="00773355" w:rsidRPr="00CB0E83" w:rsidRDefault="00773355" w:rsidP="001740DF">
            <w:pPr>
              <w:pStyle w:val="TableParagraph"/>
              <w:spacing w:line="271" w:lineRule="exact"/>
              <w:ind w:left="2025" w:right="2020"/>
              <w:jc w:val="center"/>
              <w:rPr>
                <w:rFonts w:asciiTheme="majorHAnsi" w:hAnsiTheme="majorHAnsi" w:cstheme="majorHAnsi"/>
                <w:sz w:val="24"/>
              </w:rPr>
            </w:pPr>
            <w:r w:rsidRPr="00CB0E83">
              <w:rPr>
                <w:rFonts w:asciiTheme="majorHAnsi" w:hAnsiTheme="majorHAnsi" w:cstheme="majorHAnsi"/>
                <w:sz w:val="24"/>
              </w:rPr>
              <w:t>E-waste</w:t>
            </w:r>
          </w:p>
        </w:tc>
        <w:tc>
          <w:tcPr>
            <w:tcW w:w="3314" w:type="dxa"/>
            <w:shd w:val="clear" w:color="auto" w:fill="D9D9D9"/>
          </w:tcPr>
          <w:p w14:paraId="69005108" w14:textId="77777777" w:rsidR="00773355" w:rsidRPr="00CB0E83" w:rsidRDefault="00773355" w:rsidP="001740DF">
            <w:pPr>
              <w:pStyle w:val="TableParagraph"/>
              <w:spacing w:line="271" w:lineRule="exact"/>
              <w:ind w:left="420" w:right="421"/>
              <w:jc w:val="center"/>
              <w:rPr>
                <w:rFonts w:asciiTheme="majorHAnsi" w:hAnsiTheme="majorHAnsi" w:cstheme="majorHAnsi"/>
                <w:sz w:val="24"/>
              </w:rPr>
            </w:pPr>
            <w:r w:rsidRPr="00CB0E83">
              <w:rPr>
                <w:rFonts w:asciiTheme="majorHAnsi" w:hAnsiTheme="majorHAnsi" w:cstheme="majorHAnsi"/>
                <w:sz w:val="24"/>
              </w:rPr>
              <w:t>Construction/Demo</w:t>
            </w:r>
          </w:p>
          <w:p w14:paraId="4C318163" w14:textId="77777777" w:rsidR="00773355" w:rsidRPr="00CB0E83" w:rsidRDefault="00773355" w:rsidP="001740DF">
            <w:pPr>
              <w:pStyle w:val="TableParagraph"/>
              <w:spacing w:line="260" w:lineRule="exact"/>
              <w:ind w:left="420" w:right="418"/>
              <w:jc w:val="center"/>
              <w:rPr>
                <w:rFonts w:asciiTheme="majorHAnsi" w:hAnsiTheme="majorHAnsi" w:cstheme="majorHAnsi"/>
                <w:sz w:val="24"/>
              </w:rPr>
            </w:pPr>
            <w:r w:rsidRPr="00CB0E83">
              <w:rPr>
                <w:rFonts w:asciiTheme="majorHAnsi" w:hAnsiTheme="majorHAnsi" w:cstheme="majorHAnsi"/>
                <w:sz w:val="24"/>
              </w:rPr>
              <w:t>Waste</w:t>
            </w:r>
          </w:p>
        </w:tc>
      </w:tr>
      <w:tr w:rsidR="00E83A53" w:rsidRPr="00CB0E83" w14:paraId="3D50013B" w14:textId="77777777" w:rsidTr="00912555">
        <w:trPr>
          <w:trHeight w:val="2484"/>
        </w:trPr>
        <w:tc>
          <w:tcPr>
            <w:tcW w:w="3239" w:type="dxa"/>
          </w:tcPr>
          <w:p w14:paraId="301E57B0" w14:textId="77777777" w:rsidR="00773355" w:rsidRPr="00CB0E83" w:rsidRDefault="00773355" w:rsidP="001740DF">
            <w:pPr>
              <w:pStyle w:val="TableParagraph"/>
              <w:ind w:right="470"/>
              <w:rPr>
                <w:rFonts w:asciiTheme="majorHAnsi" w:hAnsiTheme="majorHAnsi" w:cstheme="majorHAnsi"/>
                <w:sz w:val="24"/>
              </w:rPr>
            </w:pPr>
            <w:r w:rsidRPr="00CB0E83">
              <w:rPr>
                <w:rFonts w:asciiTheme="majorHAnsi" w:hAnsiTheme="majorHAnsi" w:cstheme="majorHAnsi"/>
                <w:sz w:val="24"/>
              </w:rPr>
              <w:t>Used tires from automobiles, ATV’s, wheel barrels, and trollies.</w:t>
            </w:r>
          </w:p>
        </w:tc>
        <w:tc>
          <w:tcPr>
            <w:tcW w:w="2824" w:type="dxa"/>
          </w:tcPr>
          <w:p w14:paraId="1716C904" w14:textId="77777777" w:rsidR="00773355" w:rsidRPr="00CB0E83" w:rsidRDefault="00773355" w:rsidP="001740DF">
            <w:pPr>
              <w:pStyle w:val="TableParagraph"/>
              <w:ind w:right="235"/>
              <w:rPr>
                <w:rFonts w:asciiTheme="majorHAnsi" w:hAnsiTheme="majorHAnsi" w:cstheme="majorHAnsi"/>
                <w:sz w:val="24"/>
              </w:rPr>
            </w:pPr>
            <w:r w:rsidRPr="00CB0E83">
              <w:rPr>
                <w:rFonts w:asciiTheme="majorHAnsi" w:hAnsiTheme="majorHAnsi" w:cstheme="majorHAnsi"/>
                <w:sz w:val="24"/>
              </w:rPr>
              <w:t>Automobiles, metal rods, metal roofing, household appliances (fridge, stoves, washers, dryers, microwaves)</w:t>
            </w:r>
          </w:p>
        </w:tc>
        <w:tc>
          <w:tcPr>
            <w:tcW w:w="5023" w:type="dxa"/>
          </w:tcPr>
          <w:p w14:paraId="602A5C44" w14:textId="77777777" w:rsidR="00773355" w:rsidRPr="00CB0E83" w:rsidRDefault="00773355" w:rsidP="001740DF">
            <w:pPr>
              <w:pStyle w:val="TableParagraph"/>
              <w:ind w:right="142"/>
              <w:rPr>
                <w:rFonts w:asciiTheme="majorHAnsi" w:hAnsiTheme="majorHAnsi" w:cstheme="majorHAnsi"/>
                <w:sz w:val="24"/>
              </w:rPr>
            </w:pPr>
            <w:r w:rsidRPr="00CB0E83">
              <w:rPr>
                <w:rFonts w:asciiTheme="majorHAnsi" w:hAnsiTheme="majorHAnsi" w:cstheme="majorHAnsi"/>
                <w:sz w:val="24"/>
              </w:rPr>
              <w:t xml:space="preserve">Entertainment electronics (televisions, </w:t>
            </w:r>
            <w:proofErr w:type="spellStart"/>
            <w:r w:rsidRPr="00CB0E83">
              <w:rPr>
                <w:rFonts w:asciiTheme="majorHAnsi" w:hAnsiTheme="majorHAnsi" w:cstheme="majorHAnsi"/>
                <w:sz w:val="24"/>
              </w:rPr>
              <w:t>dvd</w:t>
            </w:r>
            <w:proofErr w:type="spellEnd"/>
            <w:r w:rsidRPr="00CB0E83">
              <w:rPr>
                <w:rFonts w:asciiTheme="majorHAnsi" w:hAnsiTheme="majorHAnsi" w:cstheme="majorHAnsi"/>
                <w:sz w:val="24"/>
              </w:rPr>
              <w:t xml:space="preserve"> players, tuners, speakers, radios, video recorders, </w:t>
            </w:r>
            <w:proofErr w:type="spellStart"/>
            <w:r w:rsidRPr="00CB0E83">
              <w:rPr>
                <w:rFonts w:asciiTheme="majorHAnsi" w:hAnsiTheme="majorHAnsi" w:cstheme="majorHAnsi"/>
                <w:sz w:val="24"/>
              </w:rPr>
              <w:t>typewritters</w:t>
            </w:r>
            <w:proofErr w:type="spellEnd"/>
            <w:r w:rsidRPr="00CB0E83">
              <w:rPr>
                <w:rFonts w:asciiTheme="majorHAnsi" w:hAnsiTheme="majorHAnsi" w:cstheme="majorHAnsi"/>
                <w:sz w:val="24"/>
              </w:rPr>
              <w:t>), devices of office, information and communications technology (computers, answering machines, telephones, &amp; cell phones), lighting devices (desk lamps), power tools (power drills), devises used sport and leisure including</w:t>
            </w:r>
          </w:p>
          <w:p w14:paraId="54229749" w14:textId="77777777" w:rsidR="00773355" w:rsidRPr="00CB0E83" w:rsidRDefault="00773355" w:rsidP="001740DF">
            <w:pPr>
              <w:pStyle w:val="TableParagraph"/>
              <w:spacing w:line="258" w:lineRule="exact"/>
              <w:rPr>
                <w:rFonts w:asciiTheme="majorHAnsi" w:hAnsiTheme="majorHAnsi" w:cstheme="majorHAnsi"/>
                <w:sz w:val="24"/>
              </w:rPr>
            </w:pPr>
            <w:r w:rsidRPr="00CB0E83">
              <w:rPr>
                <w:rFonts w:asciiTheme="majorHAnsi" w:hAnsiTheme="majorHAnsi" w:cstheme="majorHAnsi"/>
                <w:sz w:val="24"/>
              </w:rPr>
              <w:t>toys (fitness machines, remote control cars)</w:t>
            </w:r>
          </w:p>
        </w:tc>
        <w:tc>
          <w:tcPr>
            <w:tcW w:w="3314" w:type="dxa"/>
          </w:tcPr>
          <w:p w14:paraId="4E12ABA7" w14:textId="77777777" w:rsidR="00773355" w:rsidRPr="00CB0E83" w:rsidRDefault="00773355" w:rsidP="001740DF">
            <w:pPr>
              <w:pStyle w:val="TableParagraph"/>
              <w:ind w:left="106" w:right="328"/>
              <w:rPr>
                <w:rFonts w:asciiTheme="majorHAnsi" w:hAnsiTheme="majorHAnsi" w:cstheme="majorHAnsi"/>
                <w:sz w:val="24"/>
              </w:rPr>
            </w:pPr>
            <w:r w:rsidRPr="00CB0E83">
              <w:rPr>
                <w:rFonts w:asciiTheme="majorHAnsi" w:hAnsiTheme="majorHAnsi" w:cstheme="majorHAnsi"/>
                <w:sz w:val="24"/>
              </w:rPr>
              <w:t>Wood, drywall, asphalt, concrete, and masonry</w:t>
            </w:r>
          </w:p>
        </w:tc>
      </w:tr>
    </w:tbl>
    <w:p w14:paraId="5F58FA21" w14:textId="77777777" w:rsidR="00E83A53" w:rsidRDefault="00E83A53" w:rsidP="00E83A53">
      <w:pPr>
        <w:pStyle w:val="Heading2"/>
        <w:numPr>
          <w:ilvl w:val="0"/>
          <w:numId w:val="0"/>
        </w:numPr>
        <w:ind w:left="360" w:hanging="360"/>
        <w:jc w:val="center"/>
        <w:rPr>
          <w:rFonts w:ascii="Times New Roman" w:hAnsi="Times New Roman" w:cs="Times New Roman"/>
          <w:b w:val="0"/>
          <w:szCs w:val="24"/>
          <w:lang w:val="en-CA"/>
        </w:rPr>
      </w:pPr>
    </w:p>
    <w:p w14:paraId="2BC5B690" w14:textId="77777777" w:rsidR="00E83A53" w:rsidRDefault="00E83A53" w:rsidP="00E83A53">
      <w:pPr>
        <w:rPr>
          <w:rFonts w:eastAsiaTheme="majorEastAsia"/>
          <w:lang w:val="en-CA"/>
        </w:rPr>
      </w:pPr>
      <w:r>
        <w:rPr>
          <w:lang w:val="en-CA"/>
        </w:rPr>
        <w:br w:type="page"/>
      </w:r>
    </w:p>
    <w:p w14:paraId="64588ECA" w14:textId="77777777" w:rsidR="00912555" w:rsidRDefault="00912555" w:rsidP="00E83A53">
      <w:pPr>
        <w:pStyle w:val="Heading2"/>
        <w:numPr>
          <w:ilvl w:val="0"/>
          <w:numId w:val="0"/>
        </w:numPr>
        <w:ind w:left="360" w:hanging="360"/>
        <w:jc w:val="center"/>
        <w:rPr>
          <w:rFonts w:cstheme="majorHAnsi"/>
          <w:sz w:val="36"/>
          <w:szCs w:val="36"/>
        </w:rPr>
        <w:sectPr w:rsidR="00912555" w:rsidSect="00912555">
          <w:headerReference w:type="even" r:id="rId12"/>
          <w:headerReference w:type="default" r:id="rId13"/>
          <w:footerReference w:type="default" r:id="rId14"/>
          <w:headerReference w:type="first" r:id="rId15"/>
          <w:pgSz w:w="15840" w:h="12240" w:orient="landscape" w:code="1"/>
          <w:pgMar w:top="1440" w:right="1200" w:bottom="1200" w:left="1200" w:header="709" w:footer="709" w:gutter="0"/>
          <w:cols w:space="708"/>
          <w:docGrid w:linePitch="360"/>
        </w:sectPr>
      </w:pPr>
    </w:p>
    <w:p w14:paraId="4F551E8F" w14:textId="5451E204" w:rsidR="00E83A53" w:rsidRDefault="00E83A53" w:rsidP="00E83A53">
      <w:pPr>
        <w:pStyle w:val="Heading2"/>
        <w:numPr>
          <w:ilvl w:val="0"/>
          <w:numId w:val="0"/>
        </w:numPr>
        <w:ind w:left="360" w:hanging="360"/>
        <w:jc w:val="center"/>
        <w:rPr>
          <w:rFonts w:cstheme="majorHAnsi"/>
          <w:sz w:val="36"/>
          <w:szCs w:val="36"/>
        </w:rPr>
      </w:pPr>
      <w:r w:rsidRPr="00E83A53">
        <w:rPr>
          <w:rFonts w:cstheme="majorHAnsi"/>
          <w:sz w:val="36"/>
          <w:szCs w:val="36"/>
        </w:rPr>
        <w:lastRenderedPageBreak/>
        <w:t xml:space="preserve">SCHEDULE </w:t>
      </w:r>
      <w:r>
        <w:rPr>
          <w:rFonts w:cstheme="majorHAnsi"/>
          <w:sz w:val="36"/>
          <w:szCs w:val="36"/>
        </w:rPr>
        <w:t>D</w:t>
      </w:r>
      <w:r w:rsidRPr="00E83A53">
        <w:rPr>
          <w:rFonts w:cstheme="majorHAnsi"/>
          <w:sz w:val="36"/>
          <w:szCs w:val="36"/>
        </w:rPr>
        <w:t xml:space="preserve"> – </w:t>
      </w:r>
      <w:r>
        <w:rPr>
          <w:rFonts w:cstheme="majorHAnsi"/>
          <w:sz w:val="36"/>
          <w:szCs w:val="36"/>
        </w:rPr>
        <w:t>Penalties</w:t>
      </w:r>
    </w:p>
    <w:p w14:paraId="41998050" w14:textId="07486E1A" w:rsidR="00E83A53" w:rsidRDefault="00E83A53" w:rsidP="00E83A53"/>
    <w:p w14:paraId="00B49345" w14:textId="23063C9A" w:rsidR="00E83A53" w:rsidRPr="00E83A53" w:rsidRDefault="00E83A53" w:rsidP="00E83A53">
      <w:proofErr w:type="gramStart"/>
      <w:r w:rsidRPr="00E83A53">
        <w:t>1</w:t>
      </w:r>
      <w:r w:rsidRPr="00E83A53">
        <w:rPr>
          <w:vertAlign w:val="superscript"/>
        </w:rPr>
        <w:t>st</w:t>
      </w:r>
      <w:proofErr w:type="gramEnd"/>
      <w:r w:rsidRPr="00E83A53">
        <w:t xml:space="preserve"> offence guidelines</w:t>
      </w:r>
      <w:r>
        <w:t>:</w:t>
      </w:r>
    </w:p>
    <w:tbl>
      <w:tblPr>
        <w:tblStyle w:val="TableGrid"/>
        <w:tblW w:w="4877" w:type="pct"/>
        <w:jc w:val="center"/>
        <w:tblLayout w:type="fixed"/>
        <w:tblCellMar>
          <w:top w:w="30" w:type="dxa"/>
          <w:left w:w="120" w:type="dxa"/>
          <w:bottom w:w="30" w:type="dxa"/>
          <w:right w:w="120" w:type="dxa"/>
        </w:tblCellMar>
        <w:tblLook w:val="04A0" w:firstRow="1" w:lastRow="0" w:firstColumn="1" w:lastColumn="0" w:noHBand="0" w:noVBand="1"/>
      </w:tblPr>
      <w:tblGrid>
        <w:gridCol w:w="5916"/>
        <w:gridCol w:w="1389"/>
        <w:gridCol w:w="2049"/>
      </w:tblGrid>
      <w:tr w:rsidR="0053245D" w:rsidRPr="0064023D" w14:paraId="39F42145" w14:textId="77777777" w:rsidTr="00E83A53">
        <w:trPr>
          <w:jc w:val="center"/>
        </w:trPr>
        <w:tc>
          <w:tcPr>
            <w:tcW w:w="5917" w:type="dxa"/>
          </w:tcPr>
          <w:p w14:paraId="4756E0A0" w14:textId="77777777" w:rsidR="0053245D" w:rsidRPr="0064023D" w:rsidRDefault="0053245D" w:rsidP="00032A42">
            <w:pPr>
              <w:spacing w:after="0"/>
              <w:ind w:left="0" w:firstLine="0"/>
              <w:jc w:val="center"/>
              <w:rPr>
                <w:rFonts w:ascii="Times New Roman" w:hAnsi="Times New Roman" w:cs="Times New Roman"/>
                <w:b/>
                <w:szCs w:val="24"/>
                <w:lang w:val="en-CA"/>
              </w:rPr>
            </w:pPr>
            <w:r w:rsidRPr="0064023D">
              <w:rPr>
                <w:rFonts w:ascii="Times New Roman" w:hAnsi="Times New Roman" w:cs="Times New Roman"/>
                <w:b/>
                <w:szCs w:val="24"/>
                <w:lang w:val="en-CA"/>
              </w:rPr>
              <w:t>MFN Law Penalty Schedule</w:t>
            </w:r>
          </w:p>
        </w:tc>
        <w:tc>
          <w:tcPr>
            <w:tcW w:w="1389" w:type="dxa"/>
          </w:tcPr>
          <w:p w14:paraId="6AF42BDF" w14:textId="729D57C1" w:rsidR="0053245D" w:rsidRPr="0064023D" w:rsidRDefault="0053245D" w:rsidP="00032A42">
            <w:pPr>
              <w:spacing w:after="0"/>
              <w:ind w:left="0" w:firstLine="0"/>
              <w:jc w:val="center"/>
              <w:rPr>
                <w:rFonts w:ascii="Times New Roman" w:hAnsi="Times New Roman" w:cs="Times New Roman"/>
                <w:b/>
                <w:szCs w:val="24"/>
                <w:lang w:val="en-CA"/>
              </w:rPr>
            </w:pPr>
            <w:r w:rsidRPr="0064023D">
              <w:rPr>
                <w:rFonts w:ascii="Times New Roman" w:hAnsi="Times New Roman" w:cs="Times New Roman"/>
                <w:b/>
                <w:szCs w:val="24"/>
                <w:lang w:val="en-CA"/>
              </w:rPr>
              <w:t>Early</w:t>
            </w:r>
          </w:p>
        </w:tc>
        <w:tc>
          <w:tcPr>
            <w:tcW w:w="2049" w:type="dxa"/>
          </w:tcPr>
          <w:p w14:paraId="2C8308C4" w14:textId="7183B737" w:rsidR="0053245D" w:rsidRPr="0064023D" w:rsidRDefault="00E83A53" w:rsidP="00032A42">
            <w:pPr>
              <w:spacing w:after="0"/>
              <w:ind w:left="0" w:firstLine="0"/>
              <w:jc w:val="center"/>
              <w:rPr>
                <w:rFonts w:ascii="Times New Roman" w:hAnsi="Times New Roman" w:cs="Times New Roman"/>
                <w:b/>
                <w:szCs w:val="24"/>
                <w:lang w:val="en-CA"/>
              </w:rPr>
            </w:pPr>
            <w:r>
              <w:rPr>
                <w:rFonts w:ascii="Times New Roman" w:hAnsi="Times New Roman" w:cs="Times New Roman"/>
                <w:b/>
                <w:szCs w:val="24"/>
                <w:lang w:val="en-CA"/>
              </w:rPr>
              <w:t>Standard</w:t>
            </w:r>
          </w:p>
        </w:tc>
      </w:tr>
      <w:tr w:rsidR="0053245D" w:rsidRPr="0064023D" w14:paraId="664F690E" w14:textId="77777777" w:rsidTr="00E83A53">
        <w:trPr>
          <w:jc w:val="center"/>
        </w:trPr>
        <w:tc>
          <w:tcPr>
            <w:tcW w:w="5917" w:type="dxa"/>
          </w:tcPr>
          <w:p w14:paraId="65AD1447" w14:textId="77777777" w:rsidR="0053245D" w:rsidRPr="0064023D" w:rsidRDefault="0053245D" w:rsidP="00032A42">
            <w:pPr>
              <w:spacing w:after="0"/>
              <w:ind w:left="0" w:firstLine="0"/>
              <w:jc w:val="center"/>
              <w:rPr>
                <w:rFonts w:ascii="Times New Roman" w:hAnsi="Times New Roman" w:cs="Times New Roman"/>
                <w:szCs w:val="24"/>
                <w:lang w:val="en-CA"/>
              </w:rPr>
            </w:pPr>
            <w:r w:rsidRPr="0064023D">
              <w:rPr>
                <w:rFonts w:ascii="Times New Roman" w:hAnsi="Times New Roman" w:cs="Times New Roman"/>
                <w:szCs w:val="24"/>
                <w:lang w:val="en-CA"/>
              </w:rPr>
              <w:t>Unauthorized trespass</w:t>
            </w:r>
          </w:p>
        </w:tc>
        <w:tc>
          <w:tcPr>
            <w:tcW w:w="1389" w:type="dxa"/>
          </w:tcPr>
          <w:p w14:paraId="3BEFDB2F" w14:textId="77777777" w:rsidR="0053245D" w:rsidRPr="0064023D" w:rsidRDefault="0053245D" w:rsidP="00032A42">
            <w:pPr>
              <w:tabs>
                <w:tab w:val="decimal" w:pos="721"/>
              </w:tabs>
              <w:spacing w:after="0"/>
              <w:ind w:left="0" w:firstLine="0"/>
              <w:rPr>
                <w:rFonts w:ascii="Times New Roman" w:hAnsi="Times New Roman" w:cs="Times New Roman"/>
                <w:szCs w:val="24"/>
                <w:lang w:val="en-CA"/>
              </w:rPr>
            </w:pPr>
            <w:r w:rsidRPr="0064023D">
              <w:rPr>
                <w:rFonts w:ascii="Times New Roman" w:hAnsi="Times New Roman" w:cs="Times New Roman"/>
                <w:szCs w:val="24"/>
                <w:lang w:val="en-CA"/>
              </w:rPr>
              <w:t>$1000.00</w:t>
            </w:r>
          </w:p>
        </w:tc>
        <w:tc>
          <w:tcPr>
            <w:tcW w:w="2049" w:type="dxa"/>
          </w:tcPr>
          <w:p w14:paraId="6CB13BC8" w14:textId="77777777" w:rsidR="0053245D" w:rsidRPr="0064023D" w:rsidRDefault="0053245D" w:rsidP="00032A42">
            <w:pPr>
              <w:tabs>
                <w:tab w:val="decimal" w:pos="766"/>
              </w:tabs>
              <w:spacing w:after="0"/>
              <w:ind w:left="0" w:firstLine="0"/>
              <w:rPr>
                <w:rFonts w:ascii="Times New Roman" w:hAnsi="Times New Roman" w:cs="Times New Roman"/>
                <w:szCs w:val="24"/>
                <w:lang w:val="en-CA"/>
              </w:rPr>
            </w:pPr>
            <w:r w:rsidRPr="0064023D">
              <w:rPr>
                <w:rFonts w:ascii="Times New Roman" w:hAnsi="Times New Roman" w:cs="Times New Roman"/>
                <w:szCs w:val="24"/>
                <w:lang w:val="en-CA"/>
              </w:rPr>
              <w:t>$1000.00</w:t>
            </w:r>
          </w:p>
        </w:tc>
      </w:tr>
      <w:tr w:rsidR="0053245D" w:rsidRPr="0064023D" w14:paraId="65B4917E" w14:textId="77777777" w:rsidTr="00E83A53">
        <w:trPr>
          <w:jc w:val="center"/>
        </w:trPr>
        <w:tc>
          <w:tcPr>
            <w:tcW w:w="5917" w:type="dxa"/>
          </w:tcPr>
          <w:p w14:paraId="0F7E329A" w14:textId="40369D6D" w:rsidR="0053245D" w:rsidRPr="0064023D" w:rsidRDefault="0053245D" w:rsidP="00032A42">
            <w:pPr>
              <w:spacing w:after="0"/>
              <w:ind w:left="0" w:firstLine="0"/>
              <w:jc w:val="center"/>
              <w:rPr>
                <w:rFonts w:ascii="Times New Roman" w:hAnsi="Times New Roman" w:cs="Times New Roman"/>
                <w:szCs w:val="24"/>
                <w:lang w:val="en-CA"/>
              </w:rPr>
            </w:pPr>
            <w:r w:rsidRPr="0064023D">
              <w:rPr>
                <w:rFonts w:ascii="Times New Roman" w:hAnsi="Times New Roman" w:cs="Times New Roman"/>
                <w:szCs w:val="24"/>
                <w:lang w:val="en-CA"/>
              </w:rPr>
              <w:t>Fail to dispose of waste according to Law</w:t>
            </w:r>
          </w:p>
        </w:tc>
        <w:tc>
          <w:tcPr>
            <w:tcW w:w="1389" w:type="dxa"/>
          </w:tcPr>
          <w:p w14:paraId="776802BA" w14:textId="77777777" w:rsidR="0053245D" w:rsidRPr="0064023D" w:rsidRDefault="0053245D" w:rsidP="00032A42">
            <w:pPr>
              <w:tabs>
                <w:tab w:val="decimal" w:pos="721"/>
              </w:tabs>
              <w:spacing w:after="0"/>
              <w:ind w:left="0" w:firstLine="0"/>
              <w:rPr>
                <w:rFonts w:ascii="Times New Roman" w:hAnsi="Times New Roman" w:cs="Times New Roman"/>
                <w:szCs w:val="24"/>
                <w:lang w:val="en-CA"/>
              </w:rPr>
            </w:pPr>
            <w:r w:rsidRPr="0064023D">
              <w:rPr>
                <w:rFonts w:ascii="Times New Roman" w:hAnsi="Times New Roman" w:cs="Times New Roman"/>
                <w:szCs w:val="24"/>
                <w:lang w:val="en-CA"/>
              </w:rPr>
              <w:t>$50.00</w:t>
            </w:r>
          </w:p>
        </w:tc>
        <w:tc>
          <w:tcPr>
            <w:tcW w:w="2049" w:type="dxa"/>
          </w:tcPr>
          <w:p w14:paraId="10CB637E" w14:textId="77777777" w:rsidR="0053245D" w:rsidRPr="0064023D" w:rsidRDefault="0053245D" w:rsidP="00032A42">
            <w:pPr>
              <w:tabs>
                <w:tab w:val="decimal" w:pos="766"/>
              </w:tabs>
              <w:spacing w:after="0"/>
              <w:ind w:left="0" w:firstLine="0"/>
              <w:rPr>
                <w:rFonts w:ascii="Times New Roman" w:hAnsi="Times New Roman" w:cs="Times New Roman"/>
                <w:szCs w:val="24"/>
                <w:lang w:val="en-CA"/>
              </w:rPr>
            </w:pPr>
            <w:r w:rsidRPr="0064023D">
              <w:rPr>
                <w:rFonts w:ascii="Times New Roman" w:hAnsi="Times New Roman" w:cs="Times New Roman"/>
                <w:szCs w:val="24"/>
                <w:lang w:val="en-CA"/>
              </w:rPr>
              <w:t>$100.00</w:t>
            </w:r>
          </w:p>
        </w:tc>
      </w:tr>
      <w:tr w:rsidR="0053245D" w:rsidRPr="0064023D" w14:paraId="7BF717B4" w14:textId="77777777" w:rsidTr="00E83A53">
        <w:trPr>
          <w:jc w:val="center"/>
        </w:trPr>
        <w:tc>
          <w:tcPr>
            <w:tcW w:w="5917" w:type="dxa"/>
          </w:tcPr>
          <w:p w14:paraId="5B3E7BDE" w14:textId="304F2D89" w:rsidR="0053245D" w:rsidRPr="0064023D" w:rsidRDefault="0053245D" w:rsidP="00032A42">
            <w:pPr>
              <w:spacing w:after="0"/>
              <w:ind w:left="0" w:firstLine="0"/>
              <w:jc w:val="center"/>
              <w:rPr>
                <w:rFonts w:ascii="Times New Roman" w:hAnsi="Times New Roman" w:cs="Times New Roman"/>
                <w:szCs w:val="24"/>
                <w:lang w:val="en-CA"/>
              </w:rPr>
            </w:pPr>
            <w:r w:rsidRPr="0064023D">
              <w:rPr>
                <w:rFonts w:ascii="Times New Roman" w:hAnsi="Times New Roman" w:cs="Times New Roman"/>
                <w:szCs w:val="24"/>
                <w:lang w:val="en-CA"/>
              </w:rPr>
              <w:t>Disposal of waste by a non-Band member</w:t>
            </w:r>
          </w:p>
        </w:tc>
        <w:tc>
          <w:tcPr>
            <w:tcW w:w="1389" w:type="dxa"/>
          </w:tcPr>
          <w:p w14:paraId="0722DF79" w14:textId="77777777" w:rsidR="0053245D" w:rsidRPr="0064023D" w:rsidRDefault="0053245D" w:rsidP="00032A42">
            <w:pPr>
              <w:tabs>
                <w:tab w:val="decimal" w:pos="721"/>
              </w:tabs>
              <w:spacing w:after="0"/>
              <w:ind w:left="0" w:firstLine="0"/>
              <w:rPr>
                <w:rFonts w:ascii="Times New Roman" w:hAnsi="Times New Roman" w:cs="Times New Roman"/>
                <w:szCs w:val="24"/>
                <w:lang w:val="en-CA"/>
              </w:rPr>
            </w:pPr>
            <w:r w:rsidRPr="0064023D">
              <w:rPr>
                <w:rFonts w:ascii="Times New Roman" w:hAnsi="Times New Roman" w:cs="Times New Roman"/>
                <w:szCs w:val="24"/>
                <w:lang w:val="en-CA"/>
              </w:rPr>
              <w:t>$50.00</w:t>
            </w:r>
          </w:p>
        </w:tc>
        <w:tc>
          <w:tcPr>
            <w:tcW w:w="2049" w:type="dxa"/>
          </w:tcPr>
          <w:p w14:paraId="452372C7" w14:textId="77777777" w:rsidR="0053245D" w:rsidRPr="0064023D" w:rsidRDefault="0053245D" w:rsidP="00032A42">
            <w:pPr>
              <w:tabs>
                <w:tab w:val="decimal" w:pos="766"/>
              </w:tabs>
              <w:spacing w:after="0"/>
              <w:ind w:left="0" w:firstLine="0"/>
              <w:rPr>
                <w:rFonts w:ascii="Times New Roman" w:hAnsi="Times New Roman" w:cs="Times New Roman"/>
                <w:szCs w:val="24"/>
                <w:lang w:val="en-CA"/>
              </w:rPr>
            </w:pPr>
            <w:r w:rsidRPr="0064023D">
              <w:rPr>
                <w:rFonts w:ascii="Times New Roman" w:hAnsi="Times New Roman" w:cs="Times New Roman"/>
                <w:szCs w:val="24"/>
                <w:lang w:val="en-CA"/>
              </w:rPr>
              <w:t>$100.00</w:t>
            </w:r>
          </w:p>
        </w:tc>
      </w:tr>
      <w:tr w:rsidR="0053245D" w:rsidRPr="0064023D" w14:paraId="362837B8" w14:textId="77777777" w:rsidTr="00E83A53">
        <w:trPr>
          <w:jc w:val="center"/>
        </w:trPr>
        <w:tc>
          <w:tcPr>
            <w:tcW w:w="5917" w:type="dxa"/>
          </w:tcPr>
          <w:p w14:paraId="5155454F" w14:textId="77777777" w:rsidR="0053245D" w:rsidRPr="0064023D" w:rsidRDefault="0053245D" w:rsidP="00032A42">
            <w:pPr>
              <w:spacing w:after="0"/>
              <w:ind w:left="0" w:firstLine="0"/>
              <w:jc w:val="center"/>
              <w:rPr>
                <w:rFonts w:ascii="Times New Roman" w:hAnsi="Times New Roman" w:cs="Times New Roman"/>
                <w:szCs w:val="24"/>
                <w:lang w:val="en-CA"/>
              </w:rPr>
            </w:pPr>
            <w:r w:rsidRPr="0064023D">
              <w:rPr>
                <w:rFonts w:ascii="Times New Roman" w:hAnsi="Times New Roman" w:cs="Times New Roman"/>
                <w:szCs w:val="24"/>
                <w:lang w:val="en-CA"/>
              </w:rPr>
              <w:t>Fail to dispose waste correctly</w:t>
            </w:r>
          </w:p>
        </w:tc>
        <w:tc>
          <w:tcPr>
            <w:tcW w:w="1389" w:type="dxa"/>
          </w:tcPr>
          <w:p w14:paraId="4F50B759" w14:textId="77777777" w:rsidR="0053245D" w:rsidRPr="0064023D" w:rsidRDefault="0053245D" w:rsidP="00032A42">
            <w:pPr>
              <w:tabs>
                <w:tab w:val="decimal" w:pos="721"/>
              </w:tabs>
              <w:spacing w:after="0"/>
              <w:ind w:left="0" w:firstLine="0"/>
              <w:rPr>
                <w:rFonts w:ascii="Times New Roman" w:hAnsi="Times New Roman" w:cs="Times New Roman"/>
                <w:szCs w:val="24"/>
                <w:lang w:val="en-CA"/>
              </w:rPr>
            </w:pPr>
            <w:r w:rsidRPr="0064023D">
              <w:rPr>
                <w:rFonts w:ascii="Times New Roman" w:hAnsi="Times New Roman" w:cs="Times New Roman"/>
                <w:szCs w:val="24"/>
                <w:lang w:val="en-CA"/>
              </w:rPr>
              <w:t>$50.00</w:t>
            </w:r>
          </w:p>
        </w:tc>
        <w:tc>
          <w:tcPr>
            <w:tcW w:w="2049" w:type="dxa"/>
          </w:tcPr>
          <w:p w14:paraId="3DAD2318" w14:textId="77777777" w:rsidR="0053245D" w:rsidRPr="0064023D" w:rsidRDefault="0053245D" w:rsidP="00032A42">
            <w:pPr>
              <w:tabs>
                <w:tab w:val="decimal" w:pos="766"/>
              </w:tabs>
              <w:spacing w:after="0"/>
              <w:ind w:left="0" w:firstLine="0"/>
              <w:rPr>
                <w:rFonts w:ascii="Times New Roman" w:hAnsi="Times New Roman" w:cs="Times New Roman"/>
                <w:szCs w:val="24"/>
                <w:lang w:val="en-CA"/>
              </w:rPr>
            </w:pPr>
            <w:r w:rsidRPr="0064023D">
              <w:rPr>
                <w:rFonts w:ascii="Times New Roman" w:hAnsi="Times New Roman" w:cs="Times New Roman"/>
                <w:szCs w:val="24"/>
                <w:lang w:val="en-CA"/>
              </w:rPr>
              <w:t>$100.00</w:t>
            </w:r>
          </w:p>
        </w:tc>
      </w:tr>
      <w:tr w:rsidR="0053245D" w:rsidRPr="0064023D" w14:paraId="00C0D7B6" w14:textId="6C4545D6" w:rsidTr="00E83A53">
        <w:trPr>
          <w:jc w:val="center"/>
        </w:trPr>
        <w:tc>
          <w:tcPr>
            <w:tcW w:w="5917" w:type="dxa"/>
          </w:tcPr>
          <w:p w14:paraId="3FEE6C2E" w14:textId="45490FC0" w:rsidR="0053245D" w:rsidRPr="0064023D" w:rsidRDefault="0053245D" w:rsidP="00032A42">
            <w:pPr>
              <w:spacing w:after="0"/>
              <w:ind w:left="0" w:firstLine="0"/>
              <w:jc w:val="center"/>
              <w:rPr>
                <w:rFonts w:ascii="Times New Roman" w:hAnsi="Times New Roman" w:cs="Times New Roman"/>
                <w:szCs w:val="24"/>
                <w:lang w:val="en-CA"/>
              </w:rPr>
            </w:pPr>
            <w:r w:rsidRPr="0064023D">
              <w:rPr>
                <w:rFonts w:ascii="Times New Roman" w:hAnsi="Times New Roman" w:cs="Times New Roman"/>
                <w:szCs w:val="24"/>
                <w:lang w:val="en-CA"/>
              </w:rPr>
              <w:t>Place or mix dangerous material with waste</w:t>
            </w:r>
          </w:p>
        </w:tc>
        <w:tc>
          <w:tcPr>
            <w:tcW w:w="1389" w:type="dxa"/>
          </w:tcPr>
          <w:p w14:paraId="38B8EE7D" w14:textId="77777777" w:rsidR="0053245D" w:rsidRPr="0064023D" w:rsidRDefault="0053245D" w:rsidP="00032A42">
            <w:pPr>
              <w:tabs>
                <w:tab w:val="decimal" w:pos="721"/>
              </w:tabs>
              <w:spacing w:after="0"/>
              <w:ind w:left="0" w:firstLine="0"/>
              <w:rPr>
                <w:rFonts w:ascii="Times New Roman" w:hAnsi="Times New Roman" w:cs="Times New Roman"/>
                <w:szCs w:val="24"/>
                <w:lang w:val="en-CA"/>
              </w:rPr>
            </w:pPr>
            <w:r w:rsidRPr="0064023D">
              <w:rPr>
                <w:rFonts w:ascii="Times New Roman" w:hAnsi="Times New Roman" w:cs="Times New Roman"/>
                <w:szCs w:val="24"/>
                <w:lang w:val="en-CA"/>
              </w:rPr>
              <w:t>$150.00</w:t>
            </w:r>
          </w:p>
        </w:tc>
        <w:tc>
          <w:tcPr>
            <w:tcW w:w="2049" w:type="dxa"/>
          </w:tcPr>
          <w:p w14:paraId="45F5C62F" w14:textId="77777777" w:rsidR="0053245D" w:rsidRPr="0064023D" w:rsidRDefault="0053245D" w:rsidP="00032A42">
            <w:pPr>
              <w:tabs>
                <w:tab w:val="decimal" w:pos="766"/>
              </w:tabs>
              <w:spacing w:after="0"/>
              <w:ind w:left="0" w:firstLine="0"/>
              <w:rPr>
                <w:rFonts w:ascii="Times New Roman" w:hAnsi="Times New Roman" w:cs="Times New Roman"/>
                <w:szCs w:val="24"/>
                <w:lang w:val="en-CA"/>
              </w:rPr>
            </w:pPr>
            <w:r w:rsidRPr="0064023D">
              <w:rPr>
                <w:rFonts w:ascii="Times New Roman" w:hAnsi="Times New Roman" w:cs="Times New Roman"/>
                <w:szCs w:val="24"/>
                <w:lang w:val="en-CA"/>
              </w:rPr>
              <w:t>$250.00</w:t>
            </w:r>
          </w:p>
        </w:tc>
      </w:tr>
      <w:tr w:rsidR="0053245D" w:rsidRPr="0064023D" w14:paraId="53979044" w14:textId="77777777" w:rsidTr="00E83A53">
        <w:trPr>
          <w:jc w:val="center"/>
        </w:trPr>
        <w:tc>
          <w:tcPr>
            <w:tcW w:w="5917" w:type="dxa"/>
          </w:tcPr>
          <w:p w14:paraId="01202468" w14:textId="4D76D937" w:rsidR="0053245D" w:rsidRPr="0064023D" w:rsidRDefault="0053245D" w:rsidP="00032A42">
            <w:pPr>
              <w:spacing w:after="0"/>
              <w:ind w:left="0" w:firstLine="0"/>
              <w:jc w:val="center"/>
              <w:rPr>
                <w:rFonts w:ascii="Times New Roman" w:hAnsi="Times New Roman" w:cs="Times New Roman"/>
                <w:szCs w:val="24"/>
                <w:lang w:val="en-CA"/>
              </w:rPr>
            </w:pPr>
            <w:r w:rsidRPr="0064023D">
              <w:rPr>
                <w:rFonts w:ascii="Times New Roman" w:hAnsi="Times New Roman" w:cs="Times New Roman"/>
                <w:szCs w:val="24"/>
                <w:lang w:val="en-CA"/>
              </w:rPr>
              <w:t>Failure to comply with, or obstruction of,</w:t>
            </w:r>
            <w:r w:rsidRPr="0064023D">
              <w:rPr>
                <w:rFonts w:ascii="Times New Roman" w:hAnsi="Times New Roman" w:cs="Times New Roman"/>
                <w:szCs w:val="24"/>
                <w:lang w:val="en-CA"/>
              </w:rPr>
              <w:br/>
              <w:t>Enforcement Officer or designate</w:t>
            </w:r>
          </w:p>
        </w:tc>
        <w:tc>
          <w:tcPr>
            <w:tcW w:w="1389" w:type="dxa"/>
          </w:tcPr>
          <w:p w14:paraId="20AA42A6" w14:textId="77777777" w:rsidR="0053245D" w:rsidRPr="0064023D" w:rsidRDefault="0053245D" w:rsidP="00032A42">
            <w:pPr>
              <w:tabs>
                <w:tab w:val="decimal" w:pos="721"/>
              </w:tabs>
              <w:spacing w:after="0"/>
              <w:ind w:left="0" w:firstLine="0"/>
              <w:rPr>
                <w:rFonts w:ascii="Times New Roman" w:hAnsi="Times New Roman" w:cs="Times New Roman"/>
                <w:szCs w:val="24"/>
                <w:lang w:val="en-CA"/>
              </w:rPr>
            </w:pPr>
            <w:r w:rsidRPr="0064023D">
              <w:rPr>
                <w:rFonts w:ascii="Times New Roman" w:hAnsi="Times New Roman" w:cs="Times New Roman"/>
                <w:szCs w:val="24"/>
                <w:lang w:val="en-CA"/>
              </w:rPr>
              <w:t>$150.00</w:t>
            </w:r>
          </w:p>
        </w:tc>
        <w:tc>
          <w:tcPr>
            <w:tcW w:w="2049" w:type="dxa"/>
          </w:tcPr>
          <w:p w14:paraId="645608AC" w14:textId="3867C221" w:rsidR="0053245D" w:rsidRPr="0064023D" w:rsidRDefault="0053245D" w:rsidP="00032A42">
            <w:pPr>
              <w:tabs>
                <w:tab w:val="decimal" w:pos="766"/>
              </w:tabs>
              <w:spacing w:after="0"/>
              <w:ind w:left="0" w:firstLine="0"/>
              <w:rPr>
                <w:rFonts w:ascii="Times New Roman" w:hAnsi="Times New Roman" w:cs="Times New Roman"/>
                <w:szCs w:val="24"/>
                <w:lang w:val="en-CA"/>
              </w:rPr>
            </w:pPr>
            <w:r w:rsidRPr="0064023D">
              <w:rPr>
                <w:rFonts w:ascii="Times New Roman" w:hAnsi="Times New Roman" w:cs="Times New Roman"/>
                <w:szCs w:val="24"/>
                <w:lang w:val="en-CA"/>
              </w:rPr>
              <w:t>$250.00</w:t>
            </w:r>
          </w:p>
        </w:tc>
      </w:tr>
    </w:tbl>
    <w:p w14:paraId="5588B573" w14:textId="2351F6CB" w:rsidR="00365F37" w:rsidRPr="00E83A53" w:rsidRDefault="00086E26" w:rsidP="00E83A53">
      <w:pPr>
        <w:tabs>
          <w:tab w:val="right" w:pos="1320"/>
          <w:tab w:val="left" w:pos="1440"/>
          <w:tab w:val="left" w:pos="1560"/>
        </w:tabs>
        <w:spacing w:before="145"/>
        <w:ind w:left="2880" w:firstLine="0"/>
        <w:rPr>
          <w:rFonts w:ascii="Times New Roman" w:hAnsi="Times New Roman" w:cs="Times New Roman"/>
          <w:i/>
          <w:szCs w:val="24"/>
          <w:lang w:val="en-CA"/>
        </w:rPr>
      </w:pPr>
      <w:r w:rsidRPr="00E83A53">
        <w:rPr>
          <w:rFonts w:ascii="Times New Roman" w:hAnsi="Times New Roman" w:cs="Times New Roman"/>
          <w:i/>
          <w:szCs w:val="24"/>
          <w:lang w:val="en-CA"/>
        </w:rPr>
        <w:tab/>
      </w:r>
      <w:r w:rsidRPr="00E83A53">
        <w:rPr>
          <w:rFonts w:ascii="Times New Roman" w:hAnsi="Times New Roman" w:cs="Times New Roman"/>
          <w:b/>
          <w:i/>
          <w:szCs w:val="24"/>
          <w:lang w:val="en-CA"/>
        </w:rPr>
        <w:t>Early:</w:t>
      </w:r>
      <w:r w:rsidRPr="00E83A53">
        <w:rPr>
          <w:rFonts w:ascii="Times New Roman" w:hAnsi="Times New Roman" w:cs="Times New Roman"/>
          <w:b/>
          <w:i/>
          <w:szCs w:val="24"/>
          <w:lang w:val="en-CA"/>
        </w:rPr>
        <w:tab/>
      </w:r>
      <w:r w:rsidR="00E83A53" w:rsidRPr="00E83A53">
        <w:rPr>
          <w:rFonts w:ascii="Times New Roman" w:hAnsi="Times New Roman" w:cs="Times New Roman"/>
          <w:b/>
          <w:i/>
          <w:szCs w:val="24"/>
          <w:lang w:val="en-CA"/>
        </w:rPr>
        <w:tab/>
      </w:r>
      <w:r w:rsidR="0053245D" w:rsidRPr="00E83A53">
        <w:rPr>
          <w:rFonts w:ascii="Times New Roman" w:hAnsi="Times New Roman" w:cs="Times New Roman"/>
          <w:i/>
          <w:szCs w:val="24"/>
          <w:lang w:val="en-CA"/>
        </w:rPr>
        <w:t>on or before</w:t>
      </w:r>
      <w:r w:rsidR="00E83A53">
        <w:rPr>
          <w:rFonts w:ascii="Times New Roman" w:hAnsi="Times New Roman" w:cs="Times New Roman"/>
          <w:i/>
          <w:szCs w:val="24"/>
          <w:lang w:val="en-CA"/>
        </w:rPr>
        <w:t xml:space="preserve"> the due date on ticket</w:t>
      </w:r>
    </w:p>
    <w:p w14:paraId="2CCA3BF8" w14:textId="11F3DF62" w:rsidR="00365F37" w:rsidRPr="00E83A53" w:rsidRDefault="00086E26" w:rsidP="00E83A53">
      <w:pPr>
        <w:pStyle w:val="ListParagraph"/>
        <w:tabs>
          <w:tab w:val="right" w:pos="1320"/>
          <w:tab w:val="left" w:pos="1440"/>
          <w:tab w:val="left" w:pos="1560"/>
        </w:tabs>
        <w:ind w:left="2880" w:firstLine="0"/>
        <w:rPr>
          <w:rFonts w:ascii="Times New Roman" w:hAnsi="Times New Roman" w:cs="Times New Roman"/>
          <w:i/>
          <w:szCs w:val="24"/>
          <w:lang w:val="en-CA"/>
        </w:rPr>
      </w:pPr>
      <w:r w:rsidRPr="00E83A53">
        <w:rPr>
          <w:rFonts w:ascii="Times New Roman" w:hAnsi="Times New Roman" w:cs="Times New Roman"/>
          <w:i/>
          <w:szCs w:val="24"/>
          <w:lang w:val="en-CA"/>
        </w:rPr>
        <w:tab/>
      </w:r>
      <w:r w:rsidR="008277AB" w:rsidRPr="008277AB">
        <w:rPr>
          <w:rFonts w:ascii="Times New Roman" w:hAnsi="Times New Roman" w:cs="Times New Roman"/>
          <w:b/>
          <w:i/>
          <w:szCs w:val="24"/>
          <w:lang w:val="en-CA"/>
        </w:rPr>
        <w:t>Standard</w:t>
      </w:r>
      <w:r w:rsidRPr="00E83A53">
        <w:rPr>
          <w:rFonts w:ascii="Times New Roman" w:hAnsi="Times New Roman" w:cs="Times New Roman"/>
          <w:b/>
          <w:i/>
          <w:szCs w:val="24"/>
          <w:lang w:val="en-CA"/>
        </w:rPr>
        <w:t>:</w:t>
      </w:r>
      <w:r w:rsidRPr="00E83A53">
        <w:rPr>
          <w:rFonts w:ascii="Times New Roman" w:hAnsi="Times New Roman" w:cs="Times New Roman"/>
          <w:i/>
          <w:szCs w:val="24"/>
          <w:lang w:val="en-CA"/>
        </w:rPr>
        <w:tab/>
      </w:r>
      <w:r w:rsidR="0053245D" w:rsidRPr="00E83A53">
        <w:rPr>
          <w:rFonts w:ascii="Times New Roman" w:hAnsi="Times New Roman" w:cs="Times New Roman"/>
          <w:i/>
          <w:szCs w:val="24"/>
          <w:lang w:val="en-CA"/>
        </w:rPr>
        <w:t>after</w:t>
      </w:r>
      <w:r w:rsidR="00365F37" w:rsidRPr="00E83A53">
        <w:rPr>
          <w:rFonts w:ascii="Times New Roman" w:hAnsi="Times New Roman" w:cs="Times New Roman"/>
          <w:i/>
          <w:szCs w:val="24"/>
          <w:lang w:val="en-CA"/>
        </w:rPr>
        <w:t xml:space="preserve"> the due date</w:t>
      </w:r>
      <w:r w:rsidR="00E83A53">
        <w:rPr>
          <w:rFonts w:ascii="Times New Roman" w:hAnsi="Times New Roman" w:cs="Times New Roman"/>
          <w:i/>
          <w:szCs w:val="24"/>
          <w:lang w:val="en-CA"/>
        </w:rPr>
        <w:t xml:space="preserve"> on ticket</w:t>
      </w:r>
      <w:r w:rsidR="00365F37" w:rsidRPr="00E83A53">
        <w:rPr>
          <w:rFonts w:ascii="Times New Roman" w:hAnsi="Times New Roman" w:cs="Times New Roman"/>
          <w:i/>
          <w:szCs w:val="24"/>
          <w:lang w:val="en-CA"/>
        </w:rPr>
        <w:t>.</w:t>
      </w:r>
    </w:p>
    <w:p w14:paraId="77F5486A" w14:textId="77777777" w:rsidR="00E83A53" w:rsidRDefault="00E83A53" w:rsidP="00E83A53">
      <w:pPr>
        <w:ind w:left="720"/>
        <w:rPr>
          <w:lang w:val="en-CA"/>
        </w:rPr>
      </w:pPr>
    </w:p>
    <w:p w14:paraId="656B68AA" w14:textId="37A7E9C8" w:rsidR="00365F37" w:rsidRPr="00E83A53" w:rsidRDefault="00631A80" w:rsidP="00E83A53">
      <w:pPr>
        <w:pStyle w:val="ListParagraph"/>
        <w:numPr>
          <w:ilvl w:val="0"/>
          <w:numId w:val="14"/>
        </w:numPr>
        <w:rPr>
          <w:lang w:val="en-CA"/>
        </w:rPr>
      </w:pPr>
      <w:r w:rsidRPr="00E83A53">
        <w:rPr>
          <w:lang w:val="en-CA"/>
        </w:rPr>
        <w:t>2nd</w:t>
      </w:r>
      <w:r w:rsidR="00092097" w:rsidRPr="00E83A53">
        <w:rPr>
          <w:lang w:val="en-CA"/>
        </w:rPr>
        <w:t xml:space="preserve"> offence</w:t>
      </w:r>
      <w:r w:rsidR="00365F37" w:rsidRPr="00E83A53">
        <w:rPr>
          <w:lang w:val="en-CA"/>
        </w:rPr>
        <w:t xml:space="preserve"> </w:t>
      </w:r>
      <w:r w:rsidR="0053245D" w:rsidRPr="00E83A53">
        <w:rPr>
          <w:lang w:val="en-CA"/>
        </w:rPr>
        <w:t xml:space="preserve">– </w:t>
      </w:r>
      <w:r w:rsidR="00365F37" w:rsidRPr="00E83A53">
        <w:rPr>
          <w:lang w:val="en-CA"/>
        </w:rPr>
        <w:t>double</w:t>
      </w:r>
      <w:r w:rsidR="002D7F2A" w:rsidRPr="00E83A53">
        <w:rPr>
          <w:lang w:val="en-CA"/>
        </w:rPr>
        <w:t xml:space="preserve"> (maximum of $1000.00)</w:t>
      </w:r>
    </w:p>
    <w:p w14:paraId="649B3E36" w14:textId="0D110CCA" w:rsidR="00365F37" w:rsidRPr="00E83A53" w:rsidRDefault="00365F37" w:rsidP="00E83A53">
      <w:pPr>
        <w:pStyle w:val="ListParagraph"/>
        <w:numPr>
          <w:ilvl w:val="0"/>
          <w:numId w:val="14"/>
        </w:numPr>
        <w:rPr>
          <w:lang w:val="en-CA"/>
        </w:rPr>
      </w:pPr>
      <w:r w:rsidRPr="00E83A53">
        <w:rPr>
          <w:lang w:val="en-CA"/>
        </w:rPr>
        <w:t>3</w:t>
      </w:r>
      <w:r w:rsidR="0053245D" w:rsidRPr="00E83A53">
        <w:rPr>
          <w:lang w:val="en-CA"/>
        </w:rPr>
        <w:t>rd</w:t>
      </w:r>
      <w:r w:rsidRPr="00E83A53">
        <w:rPr>
          <w:lang w:val="en-CA"/>
        </w:rPr>
        <w:t xml:space="preserve"> </w:t>
      </w:r>
      <w:r w:rsidR="00092097" w:rsidRPr="00E83A53">
        <w:rPr>
          <w:lang w:val="en-CA"/>
        </w:rPr>
        <w:t>offence</w:t>
      </w:r>
      <w:r w:rsidRPr="00E83A53">
        <w:rPr>
          <w:lang w:val="en-CA"/>
        </w:rPr>
        <w:t xml:space="preserve"> </w:t>
      </w:r>
      <w:r w:rsidR="0053245D" w:rsidRPr="00E83A53">
        <w:rPr>
          <w:lang w:val="en-CA"/>
        </w:rPr>
        <w:t xml:space="preserve">– </w:t>
      </w:r>
      <w:r w:rsidRPr="00E83A53">
        <w:rPr>
          <w:lang w:val="en-CA"/>
        </w:rPr>
        <w:t>triple</w:t>
      </w:r>
      <w:r w:rsidR="002D7F2A" w:rsidRPr="00E83A53">
        <w:rPr>
          <w:lang w:val="en-CA"/>
        </w:rPr>
        <w:t xml:space="preserve"> </w:t>
      </w:r>
      <w:r w:rsidR="00093914" w:rsidRPr="00E83A53">
        <w:rPr>
          <w:lang w:val="en-CA"/>
        </w:rPr>
        <w:t>(</w:t>
      </w:r>
      <w:r w:rsidR="002D7F2A" w:rsidRPr="00E83A53">
        <w:rPr>
          <w:lang w:val="en-CA"/>
        </w:rPr>
        <w:t>maximum of $1000.00)</w:t>
      </w:r>
    </w:p>
    <w:p w14:paraId="35D8306B" w14:textId="020DE1C0" w:rsidR="00E31BE1" w:rsidRPr="00E83A53" w:rsidRDefault="00365F37" w:rsidP="00E83A53">
      <w:pPr>
        <w:pStyle w:val="ListParagraph"/>
        <w:numPr>
          <w:ilvl w:val="0"/>
          <w:numId w:val="14"/>
        </w:numPr>
        <w:rPr>
          <w:b/>
          <w:lang w:val="en-CA"/>
        </w:rPr>
      </w:pPr>
      <w:r w:rsidRPr="00E83A53">
        <w:rPr>
          <w:lang w:val="en-CA"/>
        </w:rPr>
        <w:t>4</w:t>
      </w:r>
      <w:r w:rsidR="0053245D" w:rsidRPr="00E83A53">
        <w:rPr>
          <w:lang w:val="en-CA"/>
        </w:rPr>
        <w:t>th</w:t>
      </w:r>
      <w:r w:rsidRPr="00E83A53">
        <w:rPr>
          <w:lang w:val="en-CA"/>
        </w:rPr>
        <w:t xml:space="preserve"> offence – banned from using the MFN Waste Management Depot</w:t>
      </w:r>
      <w:r w:rsidRPr="00E83A53">
        <w:rPr>
          <w:b/>
          <w:lang w:val="en-CA"/>
        </w:rPr>
        <w:t xml:space="preserve"> </w:t>
      </w:r>
    </w:p>
    <w:p w14:paraId="0AD97081" w14:textId="547E2377" w:rsidR="00E83A53" w:rsidRDefault="00E83A53" w:rsidP="00434EFB">
      <w:pPr>
        <w:ind w:left="0" w:firstLine="0"/>
        <w:rPr>
          <w:rFonts w:ascii="Times New Roman" w:hAnsi="Times New Roman" w:cs="Times New Roman"/>
          <w:b/>
          <w:szCs w:val="24"/>
          <w:lang w:val="en-CA"/>
        </w:rPr>
      </w:pPr>
    </w:p>
    <w:p w14:paraId="06237B47" w14:textId="77777777" w:rsidR="00E83A53" w:rsidRDefault="00E83A53" w:rsidP="00434EFB">
      <w:pPr>
        <w:ind w:left="0" w:firstLine="0"/>
        <w:rPr>
          <w:rFonts w:ascii="Times New Roman" w:hAnsi="Times New Roman" w:cs="Times New Roman"/>
          <w:b/>
          <w:szCs w:val="24"/>
          <w:lang w:val="en-CA"/>
        </w:rPr>
      </w:pPr>
    </w:p>
    <w:p w14:paraId="3109D062" w14:textId="77777777" w:rsidR="00E83A53" w:rsidRDefault="00E83A53">
      <w:pPr>
        <w:spacing w:after="200" w:line="276" w:lineRule="auto"/>
        <w:ind w:left="0" w:firstLine="0"/>
        <w:jc w:val="left"/>
        <w:rPr>
          <w:rFonts w:ascii="Times New Roman" w:hAnsi="Times New Roman" w:cs="Times New Roman"/>
          <w:b/>
          <w:szCs w:val="24"/>
          <w:lang w:val="en-CA"/>
        </w:rPr>
      </w:pPr>
      <w:r>
        <w:rPr>
          <w:rFonts w:ascii="Times New Roman" w:hAnsi="Times New Roman" w:cs="Times New Roman"/>
          <w:b/>
          <w:szCs w:val="24"/>
          <w:lang w:val="en-CA"/>
        </w:rPr>
        <w:br w:type="page"/>
      </w:r>
    </w:p>
    <w:p w14:paraId="6D751A78" w14:textId="77777777" w:rsidR="00E83A53" w:rsidRDefault="00E83A53" w:rsidP="00434EFB">
      <w:pPr>
        <w:ind w:left="0" w:firstLine="0"/>
        <w:rPr>
          <w:rFonts w:ascii="Times New Roman" w:hAnsi="Times New Roman" w:cs="Times New Roman"/>
          <w:b/>
          <w:szCs w:val="24"/>
          <w:lang w:val="en-CA"/>
        </w:rPr>
      </w:pPr>
    </w:p>
    <w:p w14:paraId="0AAA6E22" w14:textId="3C3F16ED" w:rsidR="00365F37" w:rsidRDefault="00912555" w:rsidP="00E83A53">
      <w:pPr>
        <w:ind w:left="0" w:firstLine="0"/>
        <w:jc w:val="center"/>
        <w:rPr>
          <w:rFonts w:ascii="Times New Roman" w:hAnsi="Times New Roman" w:cs="Times New Roman"/>
          <w:b/>
          <w:sz w:val="36"/>
          <w:szCs w:val="36"/>
          <w:lang w:val="en-CA"/>
        </w:rPr>
      </w:pPr>
      <w:r>
        <w:rPr>
          <w:rFonts w:ascii="Times New Roman" w:hAnsi="Times New Roman" w:cs="Times New Roman"/>
          <w:b/>
          <w:sz w:val="36"/>
          <w:szCs w:val="36"/>
          <w:lang w:val="en-CA"/>
        </w:rPr>
        <w:t>SCHEDULE</w:t>
      </w:r>
      <w:r w:rsidR="00E83A53" w:rsidRPr="00E83A53">
        <w:rPr>
          <w:rFonts w:ascii="Times New Roman" w:hAnsi="Times New Roman" w:cs="Times New Roman"/>
          <w:b/>
          <w:sz w:val="36"/>
          <w:szCs w:val="36"/>
          <w:lang w:val="en-CA"/>
        </w:rPr>
        <w:t xml:space="preserve"> E: Behaviour Management System</w:t>
      </w:r>
    </w:p>
    <w:p w14:paraId="63E9350B" w14:textId="77777777" w:rsidR="00E83A53" w:rsidRPr="00E83A53" w:rsidRDefault="00E83A53" w:rsidP="00E83A53">
      <w:pPr>
        <w:ind w:left="0" w:firstLine="0"/>
        <w:jc w:val="center"/>
        <w:rPr>
          <w:rFonts w:ascii="Times New Roman" w:hAnsi="Times New Roman" w:cs="Times New Roman"/>
          <w:b/>
          <w:sz w:val="36"/>
          <w:szCs w:val="36"/>
          <w:lang w:val="en-CA"/>
        </w:rPr>
      </w:pP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CellMar>
          <w:top w:w="40" w:type="dxa"/>
          <w:left w:w="150" w:type="dxa"/>
          <w:bottom w:w="40" w:type="dxa"/>
          <w:right w:w="150" w:type="dxa"/>
        </w:tblCellMar>
        <w:tblLook w:val="04A0" w:firstRow="1" w:lastRow="0" w:firstColumn="1" w:lastColumn="0" w:noHBand="0" w:noVBand="1"/>
      </w:tblPr>
      <w:tblGrid>
        <w:gridCol w:w="4061"/>
        <w:gridCol w:w="5539"/>
      </w:tblGrid>
      <w:tr w:rsidR="00365F37" w:rsidRPr="0064023D" w14:paraId="1130CAC5" w14:textId="77777777" w:rsidTr="00092097">
        <w:trPr>
          <w:jc w:val="center"/>
        </w:trPr>
        <w:tc>
          <w:tcPr>
            <w:tcW w:w="2115" w:type="pct"/>
            <w:vAlign w:val="center"/>
          </w:tcPr>
          <w:p w14:paraId="5778AE75" w14:textId="77777777" w:rsidR="00365F37" w:rsidRPr="0064023D" w:rsidRDefault="00365F37" w:rsidP="00092097">
            <w:pPr>
              <w:spacing w:after="0"/>
              <w:ind w:left="0" w:firstLine="0"/>
              <w:jc w:val="left"/>
              <w:rPr>
                <w:rFonts w:ascii="Times New Roman" w:hAnsi="Times New Roman" w:cs="Times New Roman"/>
                <w:b/>
                <w:szCs w:val="24"/>
                <w:lang w:val="en-CA"/>
              </w:rPr>
            </w:pPr>
            <w:r w:rsidRPr="0064023D">
              <w:rPr>
                <w:rFonts w:ascii="Times New Roman" w:hAnsi="Times New Roman" w:cs="Times New Roman"/>
                <w:b/>
                <w:szCs w:val="24"/>
                <w:lang w:val="en-CA"/>
              </w:rPr>
              <w:t>MFN Behaviour Management</w:t>
            </w:r>
          </w:p>
        </w:tc>
        <w:tc>
          <w:tcPr>
            <w:tcW w:w="2885" w:type="pct"/>
            <w:vAlign w:val="center"/>
          </w:tcPr>
          <w:p w14:paraId="4BC9A0F6" w14:textId="77777777" w:rsidR="00365F37" w:rsidRPr="0064023D" w:rsidRDefault="00365F37" w:rsidP="00092097">
            <w:pPr>
              <w:spacing w:after="0"/>
              <w:ind w:left="0" w:firstLine="0"/>
              <w:jc w:val="left"/>
              <w:rPr>
                <w:rFonts w:ascii="Times New Roman" w:hAnsi="Times New Roman" w:cs="Times New Roman"/>
                <w:b/>
                <w:szCs w:val="24"/>
                <w:lang w:val="en-CA"/>
              </w:rPr>
            </w:pPr>
            <w:r w:rsidRPr="0064023D">
              <w:rPr>
                <w:rFonts w:ascii="Times New Roman" w:hAnsi="Times New Roman" w:cs="Times New Roman"/>
                <w:b/>
                <w:szCs w:val="24"/>
                <w:lang w:val="en-CA"/>
              </w:rPr>
              <w:t>Management System</w:t>
            </w:r>
          </w:p>
        </w:tc>
      </w:tr>
      <w:tr w:rsidR="00365F37" w:rsidRPr="0064023D" w14:paraId="0D75D5FB" w14:textId="77777777" w:rsidTr="00092097">
        <w:trPr>
          <w:jc w:val="center"/>
        </w:trPr>
        <w:tc>
          <w:tcPr>
            <w:tcW w:w="2115" w:type="pct"/>
            <w:vAlign w:val="center"/>
          </w:tcPr>
          <w:p w14:paraId="17DFB366" w14:textId="042A3839" w:rsidR="00365F37" w:rsidRPr="0064023D" w:rsidRDefault="00521ADD" w:rsidP="00092097">
            <w:pPr>
              <w:spacing w:after="0"/>
              <w:ind w:left="0" w:firstLine="0"/>
              <w:jc w:val="left"/>
              <w:rPr>
                <w:rFonts w:ascii="Times New Roman" w:hAnsi="Times New Roman" w:cs="Times New Roman"/>
                <w:szCs w:val="24"/>
                <w:lang w:val="en-CA"/>
              </w:rPr>
            </w:pPr>
            <w:r w:rsidRPr="0064023D">
              <w:rPr>
                <w:rFonts w:ascii="Times New Roman" w:hAnsi="Times New Roman" w:cs="Times New Roman"/>
                <w:szCs w:val="24"/>
                <w:lang w:val="en-CA"/>
              </w:rPr>
              <w:t>Fail to dispose of waste</w:t>
            </w:r>
            <w:r w:rsidRPr="0064023D">
              <w:rPr>
                <w:rFonts w:ascii="Times New Roman" w:hAnsi="Times New Roman" w:cs="Times New Roman"/>
                <w:szCs w:val="24"/>
                <w:lang w:val="en-CA"/>
              </w:rPr>
              <w:br/>
            </w:r>
            <w:r w:rsidR="00365F37" w:rsidRPr="0064023D">
              <w:rPr>
                <w:rFonts w:ascii="Times New Roman" w:hAnsi="Times New Roman" w:cs="Times New Roman"/>
                <w:szCs w:val="24"/>
                <w:lang w:val="en-CA"/>
              </w:rPr>
              <w:t>according to Law</w:t>
            </w:r>
          </w:p>
        </w:tc>
        <w:tc>
          <w:tcPr>
            <w:tcW w:w="2885" w:type="pct"/>
            <w:vAlign w:val="center"/>
          </w:tcPr>
          <w:p w14:paraId="7BF1FCA2" w14:textId="77777777" w:rsidR="00365F37" w:rsidRPr="0064023D" w:rsidRDefault="00365F37" w:rsidP="00092097">
            <w:pPr>
              <w:spacing w:after="0"/>
              <w:ind w:left="0" w:firstLine="0"/>
              <w:jc w:val="left"/>
              <w:rPr>
                <w:rFonts w:ascii="Times New Roman" w:hAnsi="Times New Roman" w:cs="Times New Roman"/>
                <w:szCs w:val="24"/>
                <w:lang w:val="en-CA"/>
              </w:rPr>
            </w:pPr>
            <w:r w:rsidRPr="0064023D">
              <w:rPr>
                <w:rFonts w:ascii="Times New Roman" w:hAnsi="Times New Roman" w:cs="Times New Roman"/>
                <w:szCs w:val="24"/>
                <w:lang w:val="en-CA"/>
              </w:rPr>
              <w:t>Attend half day education session on proper waste disposal and effects on lands, waters</w:t>
            </w:r>
          </w:p>
        </w:tc>
      </w:tr>
      <w:tr w:rsidR="00365F37" w:rsidRPr="0064023D" w14:paraId="201456B7" w14:textId="77777777" w:rsidTr="00092097">
        <w:trPr>
          <w:jc w:val="center"/>
        </w:trPr>
        <w:tc>
          <w:tcPr>
            <w:tcW w:w="2115" w:type="pct"/>
            <w:vAlign w:val="center"/>
          </w:tcPr>
          <w:p w14:paraId="7C9EACDC" w14:textId="63ECA7CE" w:rsidR="00365F37" w:rsidRPr="0064023D" w:rsidRDefault="00521ADD" w:rsidP="00092097">
            <w:pPr>
              <w:spacing w:after="0"/>
              <w:ind w:left="0" w:firstLine="0"/>
              <w:jc w:val="left"/>
              <w:rPr>
                <w:rFonts w:ascii="Times New Roman" w:hAnsi="Times New Roman" w:cs="Times New Roman"/>
                <w:szCs w:val="24"/>
                <w:lang w:val="en-CA"/>
              </w:rPr>
            </w:pPr>
            <w:r w:rsidRPr="0064023D">
              <w:rPr>
                <w:rFonts w:ascii="Times New Roman" w:hAnsi="Times New Roman" w:cs="Times New Roman"/>
                <w:szCs w:val="24"/>
                <w:lang w:val="en-CA"/>
              </w:rPr>
              <w:t>Disposal of waste by</w:t>
            </w:r>
            <w:r w:rsidRPr="0064023D">
              <w:rPr>
                <w:rFonts w:ascii="Times New Roman" w:hAnsi="Times New Roman" w:cs="Times New Roman"/>
                <w:szCs w:val="24"/>
                <w:lang w:val="en-CA"/>
              </w:rPr>
              <w:br/>
            </w:r>
            <w:r w:rsidR="00365F37" w:rsidRPr="0064023D">
              <w:rPr>
                <w:rFonts w:ascii="Times New Roman" w:hAnsi="Times New Roman" w:cs="Times New Roman"/>
                <w:szCs w:val="24"/>
                <w:lang w:val="en-CA"/>
              </w:rPr>
              <w:t>a non-band member</w:t>
            </w:r>
          </w:p>
        </w:tc>
        <w:tc>
          <w:tcPr>
            <w:tcW w:w="2885" w:type="pct"/>
            <w:vAlign w:val="center"/>
          </w:tcPr>
          <w:p w14:paraId="6E5A7A57" w14:textId="77777777" w:rsidR="00365F37" w:rsidRPr="0064023D" w:rsidRDefault="00365F37" w:rsidP="00092097">
            <w:pPr>
              <w:spacing w:after="0"/>
              <w:ind w:left="0" w:firstLine="0"/>
              <w:jc w:val="left"/>
              <w:rPr>
                <w:rFonts w:ascii="Times New Roman" w:hAnsi="Times New Roman" w:cs="Times New Roman"/>
                <w:szCs w:val="24"/>
                <w:lang w:val="en-CA"/>
              </w:rPr>
            </w:pPr>
            <w:r w:rsidRPr="0064023D">
              <w:rPr>
                <w:rFonts w:ascii="Times New Roman" w:hAnsi="Times New Roman" w:cs="Times New Roman"/>
                <w:szCs w:val="24"/>
                <w:lang w:val="en-CA"/>
              </w:rPr>
              <w:t>Attend half day education session on treaty rights, shared responsibilities to all creation</w:t>
            </w:r>
          </w:p>
        </w:tc>
      </w:tr>
      <w:tr w:rsidR="00365F37" w:rsidRPr="0064023D" w14:paraId="4BEADABF" w14:textId="77777777" w:rsidTr="00092097">
        <w:trPr>
          <w:jc w:val="center"/>
        </w:trPr>
        <w:tc>
          <w:tcPr>
            <w:tcW w:w="2115" w:type="pct"/>
            <w:vAlign w:val="center"/>
          </w:tcPr>
          <w:p w14:paraId="474F6EBD" w14:textId="5B7237F2" w:rsidR="00365F37" w:rsidRPr="0064023D" w:rsidRDefault="00365F37" w:rsidP="00092097">
            <w:pPr>
              <w:spacing w:after="0"/>
              <w:ind w:left="0" w:firstLine="0"/>
              <w:jc w:val="left"/>
              <w:rPr>
                <w:rFonts w:ascii="Times New Roman" w:hAnsi="Times New Roman" w:cs="Times New Roman"/>
                <w:szCs w:val="24"/>
                <w:lang w:val="en-CA"/>
              </w:rPr>
            </w:pPr>
            <w:r w:rsidRPr="0064023D">
              <w:rPr>
                <w:rFonts w:ascii="Times New Roman" w:hAnsi="Times New Roman" w:cs="Times New Roman"/>
                <w:szCs w:val="24"/>
                <w:lang w:val="en-CA"/>
              </w:rPr>
              <w:t>Fail</w:t>
            </w:r>
            <w:r w:rsidR="00092097" w:rsidRPr="0064023D">
              <w:rPr>
                <w:rFonts w:ascii="Times New Roman" w:hAnsi="Times New Roman" w:cs="Times New Roman"/>
                <w:szCs w:val="24"/>
                <w:lang w:val="en-CA"/>
              </w:rPr>
              <w:t>ure</w:t>
            </w:r>
            <w:r w:rsidRPr="0064023D">
              <w:rPr>
                <w:rFonts w:ascii="Times New Roman" w:hAnsi="Times New Roman" w:cs="Times New Roman"/>
                <w:szCs w:val="24"/>
                <w:lang w:val="en-CA"/>
              </w:rPr>
              <w:t xml:space="preserve"> to dispose waste correctly</w:t>
            </w:r>
          </w:p>
        </w:tc>
        <w:tc>
          <w:tcPr>
            <w:tcW w:w="2885" w:type="pct"/>
            <w:vAlign w:val="center"/>
          </w:tcPr>
          <w:p w14:paraId="4D5834B5" w14:textId="77777777" w:rsidR="00365F37" w:rsidRPr="0064023D" w:rsidRDefault="00365F37" w:rsidP="00092097">
            <w:pPr>
              <w:spacing w:after="0"/>
              <w:ind w:left="0" w:firstLine="0"/>
              <w:jc w:val="left"/>
              <w:rPr>
                <w:rFonts w:ascii="Times New Roman" w:hAnsi="Times New Roman" w:cs="Times New Roman"/>
                <w:szCs w:val="24"/>
                <w:lang w:val="en-CA"/>
              </w:rPr>
            </w:pPr>
            <w:r w:rsidRPr="0064023D">
              <w:rPr>
                <w:rFonts w:ascii="Times New Roman" w:hAnsi="Times New Roman" w:cs="Times New Roman"/>
                <w:szCs w:val="24"/>
                <w:lang w:val="en-CA"/>
              </w:rPr>
              <w:t>Attend half day education session on proper waste disposal and effects on lands, waters</w:t>
            </w:r>
          </w:p>
        </w:tc>
      </w:tr>
      <w:tr w:rsidR="00365F37" w:rsidRPr="0064023D" w14:paraId="15D667DE" w14:textId="77777777" w:rsidTr="00092097">
        <w:trPr>
          <w:jc w:val="center"/>
        </w:trPr>
        <w:tc>
          <w:tcPr>
            <w:tcW w:w="2115" w:type="pct"/>
            <w:vAlign w:val="center"/>
          </w:tcPr>
          <w:p w14:paraId="0BD6A6CF" w14:textId="5395EE0B" w:rsidR="00365F37" w:rsidRPr="0064023D" w:rsidRDefault="00521ADD" w:rsidP="00092097">
            <w:pPr>
              <w:spacing w:after="0"/>
              <w:ind w:left="0" w:firstLine="0"/>
              <w:jc w:val="left"/>
              <w:rPr>
                <w:rFonts w:ascii="Times New Roman" w:hAnsi="Times New Roman" w:cs="Times New Roman"/>
                <w:szCs w:val="24"/>
                <w:lang w:val="en-CA"/>
              </w:rPr>
            </w:pPr>
            <w:r w:rsidRPr="0064023D">
              <w:rPr>
                <w:rFonts w:ascii="Times New Roman" w:hAnsi="Times New Roman" w:cs="Times New Roman"/>
                <w:szCs w:val="24"/>
                <w:lang w:val="en-CA"/>
              </w:rPr>
              <w:t>Place or mix dangerous</w:t>
            </w:r>
            <w:r w:rsidRPr="0064023D">
              <w:rPr>
                <w:rFonts w:ascii="Times New Roman" w:hAnsi="Times New Roman" w:cs="Times New Roman"/>
                <w:szCs w:val="24"/>
                <w:lang w:val="en-CA"/>
              </w:rPr>
              <w:br/>
              <w:t xml:space="preserve">material </w:t>
            </w:r>
            <w:r w:rsidR="00365F37" w:rsidRPr="0064023D">
              <w:rPr>
                <w:rFonts w:ascii="Times New Roman" w:hAnsi="Times New Roman" w:cs="Times New Roman"/>
                <w:szCs w:val="24"/>
                <w:lang w:val="en-CA"/>
              </w:rPr>
              <w:t>with waste</w:t>
            </w:r>
          </w:p>
        </w:tc>
        <w:tc>
          <w:tcPr>
            <w:tcW w:w="2885" w:type="pct"/>
            <w:vAlign w:val="center"/>
          </w:tcPr>
          <w:p w14:paraId="44CA095F" w14:textId="45B25B8B" w:rsidR="00365F37" w:rsidRPr="0064023D" w:rsidRDefault="00365F37" w:rsidP="00092097">
            <w:pPr>
              <w:spacing w:after="0"/>
              <w:ind w:left="0" w:firstLine="0"/>
              <w:jc w:val="left"/>
              <w:rPr>
                <w:rFonts w:ascii="Times New Roman" w:hAnsi="Times New Roman" w:cs="Times New Roman"/>
                <w:szCs w:val="24"/>
                <w:lang w:val="en-CA"/>
              </w:rPr>
            </w:pPr>
            <w:r w:rsidRPr="0064023D">
              <w:rPr>
                <w:rFonts w:ascii="Times New Roman" w:hAnsi="Times New Roman" w:cs="Times New Roman"/>
                <w:szCs w:val="24"/>
                <w:lang w:val="en-CA"/>
              </w:rPr>
              <w:t xml:space="preserve">Attend half day </w:t>
            </w:r>
            <w:r w:rsidR="00521ADD" w:rsidRPr="0064023D">
              <w:rPr>
                <w:rFonts w:ascii="Times New Roman" w:hAnsi="Times New Roman" w:cs="Times New Roman"/>
                <w:szCs w:val="24"/>
                <w:lang w:val="en-CA"/>
              </w:rPr>
              <w:t xml:space="preserve">education </w:t>
            </w:r>
            <w:r w:rsidRPr="0064023D">
              <w:rPr>
                <w:rFonts w:ascii="Times New Roman" w:hAnsi="Times New Roman" w:cs="Times New Roman"/>
                <w:szCs w:val="24"/>
                <w:lang w:val="en-CA"/>
              </w:rPr>
              <w:t>session on damages to the lands, human health on dangerous materials</w:t>
            </w:r>
          </w:p>
        </w:tc>
      </w:tr>
      <w:tr w:rsidR="00365F37" w:rsidRPr="0064023D" w14:paraId="64B1A638" w14:textId="77777777" w:rsidTr="00092097">
        <w:trPr>
          <w:jc w:val="center"/>
        </w:trPr>
        <w:tc>
          <w:tcPr>
            <w:tcW w:w="2115" w:type="pct"/>
            <w:vAlign w:val="center"/>
          </w:tcPr>
          <w:p w14:paraId="5D5B67C5" w14:textId="77777777" w:rsidR="00365F37" w:rsidRPr="0064023D" w:rsidRDefault="00365F37" w:rsidP="00092097">
            <w:pPr>
              <w:spacing w:after="0"/>
              <w:ind w:left="0" w:firstLine="0"/>
              <w:jc w:val="left"/>
              <w:rPr>
                <w:rFonts w:ascii="Times New Roman" w:hAnsi="Times New Roman" w:cs="Times New Roman"/>
                <w:szCs w:val="24"/>
                <w:lang w:val="en-CA"/>
              </w:rPr>
            </w:pPr>
            <w:r w:rsidRPr="0064023D">
              <w:rPr>
                <w:rFonts w:ascii="Times New Roman" w:hAnsi="Times New Roman" w:cs="Times New Roman"/>
                <w:szCs w:val="24"/>
                <w:lang w:val="en-CA"/>
              </w:rPr>
              <w:t>Failure to comply with or obstruction of Enforcement Officer or designate</w:t>
            </w:r>
          </w:p>
        </w:tc>
        <w:tc>
          <w:tcPr>
            <w:tcW w:w="2885" w:type="pct"/>
            <w:vAlign w:val="center"/>
          </w:tcPr>
          <w:p w14:paraId="16A8CC48" w14:textId="5CAAAB85" w:rsidR="00365F37" w:rsidRPr="0064023D" w:rsidRDefault="00365F37" w:rsidP="00092097">
            <w:pPr>
              <w:spacing w:after="0"/>
              <w:ind w:left="0" w:firstLine="0"/>
              <w:jc w:val="left"/>
              <w:rPr>
                <w:rFonts w:ascii="Times New Roman" w:hAnsi="Times New Roman" w:cs="Times New Roman"/>
                <w:szCs w:val="24"/>
                <w:lang w:val="en-CA"/>
              </w:rPr>
            </w:pPr>
            <w:r w:rsidRPr="0064023D">
              <w:rPr>
                <w:rFonts w:ascii="Times New Roman" w:hAnsi="Times New Roman" w:cs="Times New Roman"/>
                <w:szCs w:val="24"/>
                <w:lang w:val="en-CA"/>
              </w:rPr>
              <w:t xml:space="preserve">Attend </w:t>
            </w:r>
            <w:proofErr w:type="gramStart"/>
            <w:r w:rsidRPr="0064023D">
              <w:rPr>
                <w:rFonts w:ascii="Times New Roman" w:hAnsi="Times New Roman" w:cs="Times New Roman"/>
                <w:szCs w:val="24"/>
                <w:lang w:val="en-CA"/>
              </w:rPr>
              <w:t>half day</w:t>
            </w:r>
            <w:proofErr w:type="gramEnd"/>
            <w:r w:rsidRPr="0064023D">
              <w:rPr>
                <w:rFonts w:ascii="Times New Roman" w:hAnsi="Times New Roman" w:cs="Times New Roman"/>
                <w:szCs w:val="24"/>
                <w:lang w:val="en-CA"/>
              </w:rPr>
              <w:t xml:space="preserve"> </w:t>
            </w:r>
            <w:r w:rsidR="00521ADD" w:rsidRPr="0064023D">
              <w:rPr>
                <w:rFonts w:ascii="Times New Roman" w:hAnsi="Times New Roman" w:cs="Times New Roman"/>
                <w:szCs w:val="24"/>
                <w:lang w:val="en-CA"/>
              </w:rPr>
              <w:t xml:space="preserve">education </w:t>
            </w:r>
            <w:r w:rsidRPr="0064023D">
              <w:rPr>
                <w:rFonts w:ascii="Times New Roman" w:hAnsi="Times New Roman" w:cs="Times New Roman"/>
                <w:szCs w:val="24"/>
                <w:lang w:val="en-CA"/>
              </w:rPr>
              <w:t>session on responsible behaviours to the lands, waters and humans.</w:t>
            </w:r>
          </w:p>
        </w:tc>
      </w:tr>
    </w:tbl>
    <w:p w14:paraId="0E4297CD" w14:textId="77777777" w:rsidR="00365F37" w:rsidRPr="0064023D" w:rsidRDefault="00365F37" w:rsidP="003C7AFE">
      <w:pPr>
        <w:rPr>
          <w:lang w:val="en-CA"/>
        </w:rPr>
      </w:pPr>
    </w:p>
    <w:p w14:paraId="2BC644B4" w14:textId="1E30F218" w:rsidR="00365F37" w:rsidRPr="0064023D" w:rsidRDefault="00365F37" w:rsidP="00092097">
      <w:pPr>
        <w:rPr>
          <w:lang w:val="en-CA"/>
        </w:rPr>
      </w:pPr>
      <w:proofErr w:type="gramStart"/>
      <w:r w:rsidRPr="0064023D">
        <w:rPr>
          <w:lang w:val="en-CA"/>
        </w:rPr>
        <w:t>2</w:t>
      </w:r>
      <w:r w:rsidR="0053245D" w:rsidRPr="0064023D">
        <w:rPr>
          <w:lang w:val="en-CA"/>
        </w:rPr>
        <w:t>nd</w:t>
      </w:r>
      <w:proofErr w:type="gramEnd"/>
      <w:r w:rsidRPr="0064023D">
        <w:rPr>
          <w:lang w:val="en-CA"/>
        </w:rPr>
        <w:t xml:space="preserve"> offence – volunteer at the MFN Waste Management Depot</w:t>
      </w:r>
    </w:p>
    <w:p w14:paraId="70466DD4" w14:textId="64001371" w:rsidR="00365F37" w:rsidRPr="0064023D" w:rsidRDefault="00365F37" w:rsidP="00092097">
      <w:pPr>
        <w:rPr>
          <w:lang w:val="en-CA"/>
        </w:rPr>
      </w:pPr>
      <w:proofErr w:type="gramStart"/>
      <w:r w:rsidRPr="0064023D">
        <w:rPr>
          <w:lang w:val="en-CA"/>
        </w:rPr>
        <w:t>3</w:t>
      </w:r>
      <w:r w:rsidR="0053245D" w:rsidRPr="0064023D">
        <w:rPr>
          <w:lang w:val="en-CA"/>
        </w:rPr>
        <w:t>rd</w:t>
      </w:r>
      <w:proofErr w:type="gramEnd"/>
      <w:r w:rsidRPr="0064023D">
        <w:rPr>
          <w:lang w:val="en-CA"/>
        </w:rPr>
        <w:t xml:space="preserve"> offence – attend MFN Behaviour Management system again and volunteer at the MFN Waste Management Depot </w:t>
      </w:r>
    </w:p>
    <w:p w14:paraId="4A5CB7A3" w14:textId="723327A4" w:rsidR="000A201E" w:rsidRPr="0064023D" w:rsidRDefault="00365F37" w:rsidP="00092097">
      <w:pPr>
        <w:rPr>
          <w:lang w:val="en-CA"/>
        </w:rPr>
      </w:pPr>
      <w:r w:rsidRPr="0064023D">
        <w:rPr>
          <w:lang w:val="en-CA"/>
        </w:rPr>
        <w:t>4</w:t>
      </w:r>
      <w:r w:rsidR="0053245D" w:rsidRPr="0064023D">
        <w:rPr>
          <w:lang w:val="en-CA"/>
        </w:rPr>
        <w:t>th</w:t>
      </w:r>
      <w:r w:rsidRPr="0064023D">
        <w:rPr>
          <w:lang w:val="en-CA"/>
        </w:rPr>
        <w:t xml:space="preserve"> offence – banned from using the MFN Waste Management Depot</w:t>
      </w:r>
    </w:p>
    <w:sectPr w:rsidR="000A201E" w:rsidRPr="0064023D" w:rsidSect="00912555">
      <w:pgSz w:w="12240" w:h="15840" w:code="1"/>
      <w:pgMar w:top="1200" w:right="1200" w:bottom="120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245DE" w14:textId="77777777" w:rsidR="0058007E" w:rsidRDefault="0058007E" w:rsidP="000870F3">
      <w:r>
        <w:separator/>
      </w:r>
    </w:p>
  </w:endnote>
  <w:endnote w:type="continuationSeparator" w:id="0">
    <w:p w14:paraId="4662505C" w14:textId="77777777" w:rsidR="0058007E" w:rsidRDefault="0058007E" w:rsidP="000870F3">
      <w:r>
        <w:continuationSeparator/>
      </w:r>
    </w:p>
  </w:endnote>
  <w:endnote w:type="continuationNotice" w:id="1">
    <w:p w14:paraId="72396BDC" w14:textId="77777777" w:rsidR="0058007E" w:rsidRDefault="00580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800000AF" w:usb1="40000048" w:usb2="00000000" w:usb3="00000000" w:csb0="00000119"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719786"/>
      <w:docPartObj>
        <w:docPartGallery w:val="Page Numbers (Bottom of Page)"/>
        <w:docPartUnique/>
      </w:docPartObj>
    </w:sdtPr>
    <w:sdtEndPr>
      <w:rPr>
        <w:noProof/>
      </w:rPr>
    </w:sdtEndPr>
    <w:sdtContent>
      <w:p w14:paraId="6ADA686B" w14:textId="7D634117" w:rsidR="00B17053" w:rsidRDefault="00B17053">
        <w:pPr>
          <w:pStyle w:val="Footer"/>
          <w:jc w:val="center"/>
        </w:pPr>
        <w:r>
          <w:fldChar w:fldCharType="begin"/>
        </w:r>
        <w:r>
          <w:instrText xml:space="preserve"> PAGE   \* MERGEFORMAT </w:instrText>
        </w:r>
        <w:r>
          <w:fldChar w:fldCharType="separate"/>
        </w:r>
        <w:r w:rsidR="006E58E8">
          <w:rPr>
            <w:noProof/>
          </w:rPr>
          <w:t>15</w:t>
        </w:r>
        <w:r>
          <w:rPr>
            <w:noProof/>
          </w:rPr>
          <w:fldChar w:fldCharType="end"/>
        </w:r>
      </w:p>
    </w:sdtContent>
  </w:sdt>
  <w:p w14:paraId="197D16DA" w14:textId="77777777" w:rsidR="00B17053" w:rsidRDefault="00B17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08FB7" w14:textId="77777777" w:rsidR="00B17053" w:rsidRDefault="00B17053" w:rsidP="00B17053">
    <w:pPr>
      <w:pStyle w:val="Footer"/>
      <w:tabs>
        <w:tab w:val="left" w:pos="80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100909"/>
      <w:docPartObj>
        <w:docPartGallery w:val="Page Numbers (Bottom of Page)"/>
        <w:docPartUnique/>
      </w:docPartObj>
    </w:sdtPr>
    <w:sdtEndPr>
      <w:rPr>
        <w:rFonts w:ascii="Palatino Linotype" w:hAnsi="Palatino Linotype"/>
      </w:rPr>
    </w:sdtEndPr>
    <w:sdtContent>
      <w:p w14:paraId="639B013E" w14:textId="13242E94" w:rsidR="00E31BE1" w:rsidRPr="00E75872" w:rsidRDefault="00620F61" w:rsidP="00E75872">
        <w:pPr>
          <w:pStyle w:val="Footer"/>
          <w:jc w:val="right"/>
          <w:rPr>
            <w:rFonts w:ascii="Palatino Linotype" w:hAnsi="Palatino Linotype"/>
          </w:rPr>
        </w:pPr>
        <w:r w:rsidRPr="00E75872">
          <w:rPr>
            <w:rFonts w:ascii="Palatino Linotype" w:hAnsi="Palatino Linotype"/>
          </w:rPr>
          <w:fldChar w:fldCharType="begin"/>
        </w:r>
        <w:r w:rsidRPr="00E75872">
          <w:rPr>
            <w:rFonts w:ascii="Palatino Linotype" w:hAnsi="Palatino Linotype"/>
          </w:rPr>
          <w:instrText xml:space="preserve"> PAGE   \* MERGEFORMAT </w:instrText>
        </w:r>
        <w:r w:rsidRPr="00E75872">
          <w:rPr>
            <w:rFonts w:ascii="Palatino Linotype" w:hAnsi="Palatino Linotype"/>
          </w:rPr>
          <w:fldChar w:fldCharType="separate"/>
        </w:r>
        <w:r w:rsidR="006E58E8">
          <w:rPr>
            <w:rFonts w:ascii="Palatino Linotype" w:hAnsi="Palatino Linotype"/>
            <w:noProof/>
          </w:rPr>
          <w:t>18</w:t>
        </w:r>
        <w:r w:rsidRPr="00E75872">
          <w:rPr>
            <w:rFonts w:ascii="Palatino Linotype" w:hAnsi="Palatino Linotype"/>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27CE4" w14:textId="77777777" w:rsidR="0058007E" w:rsidRDefault="0058007E" w:rsidP="000870F3">
      <w:r>
        <w:separator/>
      </w:r>
    </w:p>
  </w:footnote>
  <w:footnote w:type="continuationSeparator" w:id="0">
    <w:p w14:paraId="0ECA8116" w14:textId="77777777" w:rsidR="0058007E" w:rsidRDefault="0058007E" w:rsidP="000870F3">
      <w:r>
        <w:continuationSeparator/>
      </w:r>
    </w:p>
  </w:footnote>
  <w:footnote w:type="continuationNotice" w:id="1">
    <w:p w14:paraId="2BE82612" w14:textId="77777777" w:rsidR="0058007E" w:rsidRDefault="005800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A349" w14:textId="2BDA2B7B" w:rsidR="00773355" w:rsidRDefault="0077335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C5E0" w14:textId="77777777" w:rsidR="00DF0FDD" w:rsidRDefault="006E58E8">
    <w:pPr>
      <w:pStyle w:val="Header"/>
    </w:pPr>
    <w:r>
      <w:rPr>
        <w:noProof/>
      </w:rPr>
      <w:pict w14:anchorId="16C5A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779284" o:spid="_x0000_s2050" type="#_x0000_t136" style="position:absolute;left:0;text-align:left;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F037" w14:textId="385A65A4" w:rsidR="000870F3" w:rsidRDefault="006E58E8">
    <w:pPr>
      <w:pStyle w:val="Header"/>
    </w:pPr>
    <w:r>
      <w:rPr>
        <w:noProof/>
      </w:rPr>
      <w:pict w14:anchorId="51875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779285" o:spid="_x0000_s2051"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66EB" w14:textId="77777777" w:rsidR="00DF0FDD" w:rsidRDefault="006E58E8">
    <w:pPr>
      <w:pStyle w:val="Header"/>
    </w:pPr>
    <w:r>
      <w:rPr>
        <w:noProof/>
      </w:rPr>
      <w:pict w14:anchorId="10214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779283" o:spid="_x0000_s2049" type="#_x0000_t136" style="position:absolute;left:0;text-align:left;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2A2"/>
    <w:multiLevelType w:val="hybridMultilevel"/>
    <w:tmpl w:val="725A5036"/>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19476B08"/>
    <w:multiLevelType w:val="multilevel"/>
    <w:tmpl w:val="EF94BD8E"/>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B85787"/>
    <w:multiLevelType w:val="hybridMultilevel"/>
    <w:tmpl w:val="1E5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D68"/>
    <w:multiLevelType w:val="multilevel"/>
    <w:tmpl w:val="C80C17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9438DB"/>
    <w:multiLevelType w:val="multilevel"/>
    <w:tmpl w:val="6102F6B2"/>
    <w:lvl w:ilvl="0">
      <w:start w:val="1"/>
      <w:numFmt w:val="decimal"/>
      <w:lvlText w:val="%1."/>
      <w:lvlJc w:val="left"/>
      <w:pPr>
        <w:ind w:left="580" w:hanging="580"/>
      </w:pPr>
      <w:rPr>
        <w:rFonts w:hint="default"/>
        <w:b/>
        <w:i w:val="0"/>
      </w:rPr>
    </w:lvl>
    <w:lvl w:ilvl="1">
      <w:start w:val="1"/>
      <w:numFmt w:val="decimal"/>
      <w:lvlText w:val="%1.%2."/>
      <w:lvlJc w:val="left"/>
      <w:pPr>
        <w:ind w:left="580" w:hanging="580"/>
      </w:pPr>
      <w:rPr>
        <w:rFonts w:hint="default"/>
      </w:rPr>
    </w:lvl>
    <w:lvl w:ilvl="2">
      <w:start w:val="1"/>
      <w:numFmt w:val="decimal"/>
      <w:lvlText w:val="%1.%2.%3."/>
      <w:lvlJc w:val="left"/>
      <w:pPr>
        <w:ind w:left="1305" w:hanging="72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D67FA4"/>
    <w:multiLevelType w:val="hybridMultilevel"/>
    <w:tmpl w:val="026AF0AE"/>
    <w:lvl w:ilvl="0" w:tplc="10090011">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3E336665"/>
    <w:multiLevelType w:val="hybridMultilevel"/>
    <w:tmpl w:val="012060A0"/>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15:restartNumberingAfterBreak="0">
    <w:nsid w:val="43694283"/>
    <w:multiLevelType w:val="multilevel"/>
    <w:tmpl w:val="53D68BFE"/>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844F41"/>
    <w:multiLevelType w:val="hybridMultilevel"/>
    <w:tmpl w:val="E05A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91144"/>
    <w:multiLevelType w:val="multilevel"/>
    <w:tmpl w:val="FB36D54E"/>
    <w:lvl w:ilvl="0">
      <w:start w:val="1"/>
      <w:numFmt w:val="decimal"/>
      <w:lvlText w:val="%1."/>
      <w:lvlJc w:val="left"/>
      <w:pPr>
        <w:ind w:left="435" w:hanging="290"/>
      </w:pPr>
      <w:rPr>
        <w:rFonts w:hint="default"/>
      </w:rPr>
    </w:lvl>
    <w:lvl w:ilvl="1">
      <w:start w:val="1"/>
      <w:numFmt w:val="decimal"/>
      <w:isLgl/>
      <w:lvlText w:val="%1.%2"/>
      <w:lvlJc w:val="left"/>
      <w:pPr>
        <w:ind w:left="580" w:hanging="29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abstractNum w:abstractNumId="10" w15:restartNumberingAfterBreak="0">
    <w:nsid w:val="659D741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DC39C1"/>
    <w:multiLevelType w:val="hybridMultilevel"/>
    <w:tmpl w:val="C11CD11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47F7923"/>
    <w:multiLevelType w:val="hybridMultilevel"/>
    <w:tmpl w:val="1BEA4D30"/>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3" w15:restartNumberingAfterBreak="0">
    <w:nsid w:val="7A3476F0"/>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5"/>
  </w:num>
  <w:num w:numId="3">
    <w:abstractNumId w:val="12"/>
  </w:num>
  <w:num w:numId="4">
    <w:abstractNumId w:val="0"/>
  </w:num>
  <w:num w:numId="5">
    <w:abstractNumId w:val="11"/>
  </w:num>
  <w:num w:numId="6">
    <w:abstractNumId w:val="6"/>
  </w:num>
  <w:num w:numId="7">
    <w:abstractNumId w:val="1"/>
  </w:num>
  <w:num w:numId="8">
    <w:abstractNumId w:val="13"/>
  </w:num>
  <w:num w:numId="9">
    <w:abstractNumId w:val="3"/>
  </w:num>
  <w:num w:numId="10">
    <w:abstractNumId w:val="7"/>
  </w:num>
  <w:num w:numId="11">
    <w:abstractNumId w:val="10"/>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A"/>
    <w:rsid w:val="000068DD"/>
    <w:rsid w:val="000122A5"/>
    <w:rsid w:val="00025281"/>
    <w:rsid w:val="00032A42"/>
    <w:rsid w:val="00033C1B"/>
    <w:rsid w:val="00034C38"/>
    <w:rsid w:val="0004575E"/>
    <w:rsid w:val="00077808"/>
    <w:rsid w:val="00083594"/>
    <w:rsid w:val="00086E26"/>
    <w:rsid w:val="000870F3"/>
    <w:rsid w:val="0008788C"/>
    <w:rsid w:val="00092097"/>
    <w:rsid w:val="00093914"/>
    <w:rsid w:val="000A201E"/>
    <w:rsid w:val="000A5210"/>
    <w:rsid w:val="000C4756"/>
    <w:rsid w:val="000D13FF"/>
    <w:rsid w:val="000E3D55"/>
    <w:rsid w:val="000E420A"/>
    <w:rsid w:val="000F0EA1"/>
    <w:rsid w:val="0012211A"/>
    <w:rsid w:val="00153778"/>
    <w:rsid w:val="0016755E"/>
    <w:rsid w:val="0019236D"/>
    <w:rsid w:val="00192B7C"/>
    <w:rsid w:val="001E5598"/>
    <w:rsid w:val="002243CB"/>
    <w:rsid w:val="00232990"/>
    <w:rsid w:val="00295DF0"/>
    <w:rsid w:val="002D7F2A"/>
    <w:rsid w:val="002E4342"/>
    <w:rsid w:val="00310BE7"/>
    <w:rsid w:val="00351DD8"/>
    <w:rsid w:val="00365F37"/>
    <w:rsid w:val="00396180"/>
    <w:rsid w:val="003A6618"/>
    <w:rsid w:val="003A7297"/>
    <w:rsid w:val="003C48BF"/>
    <w:rsid w:val="003C7AFE"/>
    <w:rsid w:val="003F2722"/>
    <w:rsid w:val="00405B82"/>
    <w:rsid w:val="00413FE8"/>
    <w:rsid w:val="00423161"/>
    <w:rsid w:val="00430B0D"/>
    <w:rsid w:val="00434EFB"/>
    <w:rsid w:val="00440090"/>
    <w:rsid w:val="0049327F"/>
    <w:rsid w:val="0049739C"/>
    <w:rsid w:val="004A0508"/>
    <w:rsid w:val="004B437F"/>
    <w:rsid w:val="004C5E3A"/>
    <w:rsid w:val="00501C2D"/>
    <w:rsid w:val="00506FC6"/>
    <w:rsid w:val="00510307"/>
    <w:rsid w:val="0051204C"/>
    <w:rsid w:val="0051775D"/>
    <w:rsid w:val="00521ADD"/>
    <w:rsid w:val="00527861"/>
    <w:rsid w:val="0053245D"/>
    <w:rsid w:val="00543A54"/>
    <w:rsid w:val="005457A4"/>
    <w:rsid w:val="00550EDF"/>
    <w:rsid w:val="0058007E"/>
    <w:rsid w:val="00590FB9"/>
    <w:rsid w:val="005A02AE"/>
    <w:rsid w:val="005A07AA"/>
    <w:rsid w:val="005B1C8D"/>
    <w:rsid w:val="005B7E5A"/>
    <w:rsid w:val="005F13B8"/>
    <w:rsid w:val="00605AB9"/>
    <w:rsid w:val="00620F61"/>
    <w:rsid w:val="00631A80"/>
    <w:rsid w:val="006362DD"/>
    <w:rsid w:val="0064023D"/>
    <w:rsid w:val="00644F54"/>
    <w:rsid w:val="0064730A"/>
    <w:rsid w:val="006532E4"/>
    <w:rsid w:val="006574B8"/>
    <w:rsid w:val="00663503"/>
    <w:rsid w:val="00665E42"/>
    <w:rsid w:val="0068358F"/>
    <w:rsid w:val="00691C87"/>
    <w:rsid w:val="006C14C9"/>
    <w:rsid w:val="006D5D91"/>
    <w:rsid w:val="006E3F89"/>
    <w:rsid w:val="006E58E8"/>
    <w:rsid w:val="006E595B"/>
    <w:rsid w:val="00707339"/>
    <w:rsid w:val="00711574"/>
    <w:rsid w:val="00734247"/>
    <w:rsid w:val="00752738"/>
    <w:rsid w:val="00773355"/>
    <w:rsid w:val="007745A8"/>
    <w:rsid w:val="00780E4F"/>
    <w:rsid w:val="007F1A21"/>
    <w:rsid w:val="008277AB"/>
    <w:rsid w:val="00856874"/>
    <w:rsid w:val="008777A4"/>
    <w:rsid w:val="008819EF"/>
    <w:rsid w:val="008B18C0"/>
    <w:rsid w:val="008B2C81"/>
    <w:rsid w:val="008D0A63"/>
    <w:rsid w:val="008D36C2"/>
    <w:rsid w:val="008D5EF7"/>
    <w:rsid w:val="008F3580"/>
    <w:rsid w:val="00912555"/>
    <w:rsid w:val="009144B0"/>
    <w:rsid w:val="00916329"/>
    <w:rsid w:val="00936D17"/>
    <w:rsid w:val="00973090"/>
    <w:rsid w:val="009952FF"/>
    <w:rsid w:val="009B6D28"/>
    <w:rsid w:val="009E1E2D"/>
    <w:rsid w:val="00A25BDF"/>
    <w:rsid w:val="00A40165"/>
    <w:rsid w:val="00A44B87"/>
    <w:rsid w:val="00A57679"/>
    <w:rsid w:val="00A81DDA"/>
    <w:rsid w:val="00A96544"/>
    <w:rsid w:val="00AD5F5F"/>
    <w:rsid w:val="00AF3EBD"/>
    <w:rsid w:val="00B06CB3"/>
    <w:rsid w:val="00B17053"/>
    <w:rsid w:val="00B5270A"/>
    <w:rsid w:val="00B5752E"/>
    <w:rsid w:val="00B67E62"/>
    <w:rsid w:val="00B8407E"/>
    <w:rsid w:val="00B93A0B"/>
    <w:rsid w:val="00BB4679"/>
    <w:rsid w:val="00C12E82"/>
    <w:rsid w:val="00C1525C"/>
    <w:rsid w:val="00C31E61"/>
    <w:rsid w:val="00C53E89"/>
    <w:rsid w:val="00C70BD5"/>
    <w:rsid w:val="00CA1960"/>
    <w:rsid w:val="00CA7E38"/>
    <w:rsid w:val="00CB0E83"/>
    <w:rsid w:val="00CC6CAF"/>
    <w:rsid w:val="00D50CC3"/>
    <w:rsid w:val="00D6516D"/>
    <w:rsid w:val="00D80001"/>
    <w:rsid w:val="00D904E5"/>
    <w:rsid w:val="00DA40B8"/>
    <w:rsid w:val="00DD1F64"/>
    <w:rsid w:val="00DE557D"/>
    <w:rsid w:val="00DE714F"/>
    <w:rsid w:val="00DF0FDD"/>
    <w:rsid w:val="00DF525A"/>
    <w:rsid w:val="00E00B58"/>
    <w:rsid w:val="00E20058"/>
    <w:rsid w:val="00E31BE1"/>
    <w:rsid w:val="00E5087F"/>
    <w:rsid w:val="00E74195"/>
    <w:rsid w:val="00E75872"/>
    <w:rsid w:val="00E83A53"/>
    <w:rsid w:val="00E96FEC"/>
    <w:rsid w:val="00EB39CA"/>
    <w:rsid w:val="00F16EEB"/>
    <w:rsid w:val="00F45F7E"/>
    <w:rsid w:val="00F56018"/>
    <w:rsid w:val="00F85594"/>
    <w:rsid w:val="00FC1F5F"/>
    <w:rsid w:val="00FC3CD0"/>
    <w:rsid w:val="00FF4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774ECF"/>
  <w15:docId w15:val="{1A8296AC-2A9A-4720-B9FF-06273C32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17"/>
    <w:pPr>
      <w:spacing w:after="145" w:line="290" w:lineRule="exact"/>
      <w:ind w:left="360" w:hanging="360"/>
      <w:jc w:val="both"/>
    </w:pPr>
    <w:rPr>
      <w:sz w:val="24"/>
      <w:lang w:val="en-US"/>
    </w:rPr>
  </w:style>
  <w:style w:type="paragraph" w:styleId="Heading1">
    <w:name w:val="heading 1"/>
    <w:basedOn w:val="Normal"/>
    <w:next w:val="Normal"/>
    <w:link w:val="Heading1Char"/>
    <w:uiPriority w:val="9"/>
    <w:qFormat/>
    <w:rsid w:val="00EB39CA"/>
    <w:pPr>
      <w:keepNext/>
      <w:keepLines/>
      <w:ind w:left="0" w:firstLine="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EB39CA"/>
    <w:pPr>
      <w:keepNext/>
      <w:keepLines/>
      <w:numPr>
        <w:numId w:val="10"/>
      </w:numPr>
      <w:tabs>
        <w:tab w:val="center" w:pos="4680"/>
      </w:tab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EB39CA"/>
    <w:pPr>
      <w:keepNext/>
      <w:keepLines/>
      <w:numPr>
        <w:ilvl w:val="2"/>
        <w:numId w:val="8"/>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B39CA"/>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B39CA"/>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B39CA"/>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B39CA"/>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B39CA"/>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39CA"/>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BE1"/>
  </w:style>
  <w:style w:type="paragraph" w:styleId="Header">
    <w:name w:val="header"/>
    <w:basedOn w:val="Normal"/>
    <w:link w:val="HeaderChar"/>
    <w:uiPriority w:val="99"/>
    <w:unhideWhenUsed/>
    <w:rsid w:val="000870F3"/>
    <w:pPr>
      <w:tabs>
        <w:tab w:val="center" w:pos="4680"/>
        <w:tab w:val="right" w:pos="9360"/>
      </w:tabs>
    </w:pPr>
  </w:style>
  <w:style w:type="character" w:customStyle="1" w:styleId="HeaderChar">
    <w:name w:val="Header Char"/>
    <w:basedOn w:val="DefaultParagraphFont"/>
    <w:link w:val="Header"/>
    <w:uiPriority w:val="99"/>
    <w:rsid w:val="000870F3"/>
    <w:rPr>
      <w:lang w:val="en-US"/>
    </w:rPr>
  </w:style>
  <w:style w:type="paragraph" w:styleId="Footer">
    <w:name w:val="footer"/>
    <w:basedOn w:val="Normal"/>
    <w:link w:val="FooterChar"/>
    <w:uiPriority w:val="99"/>
    <w:unhideWhenUsed/>
    <w:rsid w:val="000870F3"/>
    <w:pPr>
      <w:tabs>
        <w:tab w:val="center" w:pos="4680"/>
        <w:tab w:val="right" w:pos="9360"/>
      </w:tabs>
    </w:pPr>
  </w:style>
  <w:style w:type="character" w:customStyle="1" w:styleId="FooterChar">
    <w:name w:val="Footer Char"/>
    <w:basedOn w:val="DefaultParagraphFont"/>
    <w:link w:val="Footer"/>
    <w:uiPriority w:val="99"/>
    <w:rsid w:val="000870F3"/>
    <w:rPr>
      <w:lang w:val="en-US"/>
    </w:rPr>
  </w:style>
  <w:style w:type="paragraph" w:styleId="BalloonText">
    <w:name w:val="Balloon Text"/>
    <w:basedOn w:val="Normal"/>
    <w:link w:val="BalloonTextChar"/>
    <w:uiPriority w:val="99"/>
    <w:semiHidden/>
    <w:unhideWhenUsed/>
    <w:rsid w:val="000870F3"/>
    <w:rPr>
      <w:rFonts w:ascii="Tahoma" w:hAnsi="Tahoma" w:cs="Tahoma"/>
      <w:sz w:val="16"/>
      <w:szCs w:val="16"/>
    </w:rPr>
  </w:style>
  <w:style w:type="character" w:customStyle="1" w:styleId="BalloonTextChar">
    <w:name w:val="Balloon Text Char"/>
    <w:basedOn w:val="DefaultParagraphFont"/>
    <w:link w:val="BalloonText"/>
    <w:uiPriority w:val="99"/>
    <w:semiHidden/>
    <w:rsid w:val="000870F3"/>
    <w:rPr>
      <w:rFonts w:ascii="Tahoma" w:hAnsi="Tahoma" w:cs="Tahoma"/>
      <w:sz w:val="16"/>
      <w:szCs w:val="16"/>
      <w:lang w:val="en-US"/>
    </w:rPr>
  </w:style>
  <w:style w:type="table" w:styleId="TableGrid">
    <w:name w:val="Table Grid"/>
    <w:basedOn w:val="TableNormal"/>
    <w:uiPriority w:val="39"/>
    <w:rsid w:val="0040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307"/>
    <w:rPr>
      <w:sz w:val="16"/>
      <w:szCs w:val="16"/>
    </w:rPr>
  </w:style>
  <w:style w:type="paragraph" w:styleId="CommentText">
    <w:name w:val="annotation text"/>
    <w:basedOn w:val="Normal"/>
    <w:link w:val="CommentTextChar"/>
    <w:uiPriority w:val="99"/>
    <w:semiHidden/>
    <w:unhideWhenUsed/>
    <w:rsid w:val="00510307"/>
    <w:rPr>
      <w:sz w:val="20"/>
      <w:szCs w:val="20"/>
    </w:rPr>
  </w:style>
  <w:style w:type="character" w:customStyle="1" w:styleId="CommentTextChar">
    <w:name w:val="Comment Text Char"/>
    <w:basedOn w:val="DefaultParagraphFont"/>
    <w:link w:val="CommentText"/>
    <w:uiPriority w:val="99"/>
    <w:semiHidden/>
    <w:rsid w:val="00510307"/>
    <w:rPr>
      <w:sz w:val="20"/>
      <w:szCs w:val="20"/>
      <w:lang w:val="en-US"/>
    </w:rPr>
  </w:style>
  <w:style w:type="paragraph" w:styleId="CommentSubject">
    <w:name w:val="annotation subject"/>
    <w:basedOn w:val="CommentText"/>
    <w:next w:val="CommentText"/>
    <w:link w:val="CommentSubjectChar"/>
    <w:uiPriority w:val="99"/>
    <w:semiHidden/>
    <w:unhideWhenUsed/>
    <w:rsid w:val="00510307"/>
    <w:rPr>
      <w:b/>
      <w:bCs/>
    </w:rPr>
  </w:style>
  <w:style w:type="character" w:customStyle="1" w:styleId="CommentSubjectChar">
    <w:name w:val="Comment Subject Char"/>
    <w:basedOn w:val="CommentTextChar"/>
    <w:link w:val="CommentSubject"/>
    <w:uiPriority w:val="99"/>
    <w:semiHidden/>
    <w:rsid w:val="00510307"/>
    <w:rPr>
      <w:b/>
      <w:bCs/>
      <w:sz w:val="20"/>
      <w:szCs w:val="20"/>
      <w:lang w:val="en-US"/>
    </w:rPr>
  </w:style>
  <w:style w:type="paragraph" w:styleId="Revision">
    <w:name w:val="Revision"/>
    <w:hidden/>
    <w:uiPriority w:val="99"/>
    <w:semiHidden/>
    <w:rsid w:val="00DF525A"/>
    <w:pPr>
      <w:spacing w:after="0" w:line="240" w:lineRule="auto"/>
    </w:pPr>
    <w:rPr>
      <w:lang w:val="en-US"/>
    </w:rPr>
  </w:style>
  <w:style w:type="character" w:customStyle="1" w:styleId="Heading2Char">
    <w:name w:val="Heading 2 Char"/>
    <w:basedOn w:val="DefaultParagraphFont"/>
    <w:link w:val="Heading2"/>
    <w:uiPriority w:val="9"/>
    <w:rsid w:val="00EB39CA"/>
    <w:rPr>
      <w:rFonts w:asciiTheme="majorHAnsi" w:eastAsiaTheme="majorEastAsia" w:hAnsiTheme="majorHAnsi" w:cstheme="majorBidi"/>
      <w:b/>
      <w:sz w:val="24"/>
      <w:szCs w:val="26"/>
      <w:lang w:val="en-US"/>
    </w:rPr>
  </w:style>
  <w:style w:type="character" w:customStyle="1" w:styleId="Heading1Char">
    <w:name w:val="Heading 1 Char"/>
    <w:basedOn w:val="DefaultParagraphFont"/>
    <w:link w:val="Heading1"/>
    <w:uiPriority w:val="9"/>
    <w:rsid w:val="00EB39CA"/>
    <w:rPr>
      <w:rFonts w:asciiTheme="majorHAnsi" w:eastAsiaTheme="majorEastAsia" w:hAnsiTheme="majorHAnsi" w:cstheme="majorBidi"/>
      <w:b/>
      <w:sz w:val="24"/>
      <w:szCs w:val="32"/>
      <w:lang w:val="en-US"/>
    </w:rPr>
  </w:style>
  <w:style w:type="character" w:customStyle="1" w:styleId="Heading3Char">
    <w:name w:val="Heading 3 Char"/>
    <w:basedOn w:val="DefaultParagraphFont"/>
    <w:link w:val="Heading3"/>
    <w:uiPriority w:val="9"/>
    <w:semiHidden/>
    <w:rsid w:val="00EB39CA"/>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EB39CA"/>
    <w:rPr>
      <w:rFonts w:asciiTheme="majorHAnsi" w:eastAsiaTheme="majorEastAsia" w:hAnsiTheme="majorHAnsi" w:cstheme="majorBidi"/>
      <w:i/>
      <w:iCs/>
      <w:color w:val="365F91" w:themeColor="accent1" w:themeShade="BF"/>
      <w:sz w:val="24"/>
      <w:lang w:val="en-US"/>
    </w:rPr>
  </w:style>
  <w:style w:type="character" w:customStyle="1" w:styleId="Heading5Char">
    <w:name w:val="Heading 5 Char"/>
    <w:basedOn w:val="DefaultParagraphFont"/>
    <w:link w:val="Heading5"/>
    <w:uiPriority w:val="9"/>
    <w:semiHidden/>
    <w:rsid w:val="00EB39CA"/>
    <w:rPr>
      <w:rFonts w:asciiTheme="majorHAnsi" w:eastAsiaTheme="majorEastAsia" w:hAnsiTheme="majorHAnsi" w:cstheme="majorBidi"/>
      <w:color w:val="365F91" w:themeColor="accent1" w:themeShade="BF"/>
      <w:sz w:val="24"/>
      <w:lang w:val="en-US"/>
    </w:rPr>
  </w:style>
  <w:style w:type="character" w:customStyle="1" w:styleId="Heading6Char">
    <w:name w:val="Heading 6 Char"/>
    <w:basedOn w:val="DefaultParagraphFont"/>
    <w:link w:val="Heading6"/>
    <w:uiPriority w:val="9"/>
    <w:semiHidden/>
    <w:rsid w:val="00EB39CA"/>
    <w:rPr>
      <w:rFonts w:asciiTheme="majorHAnsi" w:eastAsiaTheme="majorEastAsia" w:hAnsiTheme="majorHAnsi" w:cstheme="majorBidi"/>
      <w:color w:val="243F60" w:themeColor="accent1" w:themeShade="7F"/>
      <w:sz w:val="24"/>
      <w:lang w:val="en-US"/>
    </w:rPr>
  </w:style>
  <w:style w:type="character" w:customStyle="1" w:styleId="Heading7Char">
    <w:name w:val="Heading 7 Char"/>
    <w:basedOn w:val="DefaultParagraphFont"/>
    <w:link w:val="Heading7"/>
    <w:uiPriority w:val="9"/>
    <w:semiHidden/>
    <w:rsid w:val="00EB39CA"/>
    <w:rPr>
      <w:rFonts w:asciiTheme="majorHAnsi" w:eastAsiaTheme="majorEastAsia" w:hAnsiTheme="majorHAnsi" w:cstheme="majorBidi"/>
      <w:i/>
      <w:iCs/>
      <w:color w:val="243F60" w:themeColor="accent1" w:themeShade="7F"/>
      <w:sz w:val="24"/>
      <w:lang w:val="en-US"/>
    </w:rPr>
  </w:style>
  <w:style w:type="character" w:customStyle="1" w:styleId="Heading8Char">
    <w:name w:val="Heading 8 Char"/>
    <w:basedOn w:val="DefaultParagraphFont"/>
    <w:link w:val="Heading8"/>
    <w:uiPriority w:val="9"/>
    <w:semiHidden/>
    <w:rsid w:val="00EB39C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B39CA"/>
    <w:rPr>
      <w:rFonts w:asciiTheme="majorHAnsi" w:eastAsiaTheme="majorEastAsia" w:hAnsiTheme="majorHAnsi" w:cstheme="majorBidi"/>
      <w:i/>
      <w:iCs/>
      <w:color w:val="272727" w:themeColor="text1" w:themeTint="D8"/>
      <w:sz w:val="21"/>
      <w:szCs w:val="21"/>
      <w:lang w:val="en-US"/>
    </w:rPr>
  </w:style>
  <w:style w:type="character" w:styleId="Strong">
    <w:name w:val="Strong"/>
    <w:basedOn w:val="DefaultParagraphFont"/>
    <w:uiPriority w:val="22"/>
    <w:qFormat/>
    <w:rsid w:val="00605AB9"/>
    <w:rPr>
      <w:b/>
      <w:bCs/>
      <w:caps/>
      <w:smallCaps w:val="0"/>
      <w:spacing w:val="8"/>
    </w:rPr>
  </w:style>
  <w:style w:type="paragraph" w:styleId="Title">
    <w:name w:val="Title"/>
    <w:basedOn w:val="Normal"/>
    <w:next w:val="Normal"/>
    <w:link w:val="TitleChar"/>
    <w:uiPriority w:val="10"/>
    <w:qFormat/>
    <w:rsid w:val="00153778"/>
    <w:pPr>
      <w:spacing w:after="0" w:line="360" w:lineRule="auto"/>
      <w:ind w:left="0" w:firstLine="0"/>
      <w:contextualSpacing/>
      <w:jc w:val="left"/>
    </w:pPr>
    <w:rPr>
      <w:rFonts w:asciiTheme="majorHAnsi" w:eastAsiaTheme="majorEastAsia" w:hAnsiTheme="majorHAnsi" w:cstheme="majorBidi"/>
      <w:caps/>
      <w:color w:val="404040" w:themeColor="text1" w:themeTint="BF"/>
      <w:spacing w:val="-10"/>
      <w:sz w:val="40"/>
      <w:szCs w:val="72"/>
    </w:rPr>
  </w:style>
  <w:style w:type="character" w:customStyle="1" w:styleId="TitleChar">
    <w:name w:val="Title Char"/>
    <w:basedOn w:val="DefaultParagraphFont"/>
    <w:link w:val="Title"/>
    <w:uiPriority w:val="10"/>
    <w:rsid w:val="00153778"/>
    <w:rPr>
      <w:rFonts w:asciiTheme="majorHAnsi" w:eastAsiaTheme="majorEastAsia" w:hAnsiTheme="majorHAnsi" w:cstheme="majorBidi"/>
      <w:caps/>
      <w:color w:val="404040" w:themeColor="text1" w:themeTint="BF"/>
      <w:spacing w:val="-10"/>
      <w:sz w:val="40"/>
      <w:szCs w:val="72"/>
      <w:lang w:val="en-US"/>
    </w:rPr>
  </w:style>
  <w:style w:type="paragraph" w:styleId="BodyText">
    <w:name w:val="Body Text"/>
    <w:basedOn w:val="Normal"/>
    <w:link w:val="BodyTextChar"/>
    <w:uiPriority w:val="1"/>
    <w:qFormat/>
    <w:rsid w:val="00773355"/>
    <w:pPr>
      <w:widowControl w:val="0"/>
      <w:autoSpaceDE w:val="0"/>
      <w:autoSpaceDN w:val="0"/>
      <w:spacing w:after="0" w:line="240" w:lineRule="auto"/>
      <w:ind w:left="0" w:firstLine="0"/>
      <w:jc w:val="left"/>
    </w:pPr>
    <w:rPr>
      <w:rFonts w:ascii="Arial" w:eastAsia="Arial" w:hAnsi="Arial" w:cs="Arial"/>
      <w:szCs w:val="24"/>
      <w:lang w:val="en-CA" w:eastAsia="en-CA" w:bidi="en-CA"/>
    </w:rPr>
  </w:style>
  <w:style w:type="character" w:customStyle="1" w:styleId="BodyTextChar">
    <w:name w:val="Body Text Char"/>
    <w:basedOn w:val="DefaultParagraphFont"/>
    <w:link w:val="BodyText"/>
    <w:uiPriority w:val="1"/>
    <w:rsid w:val="00773355"/>
    <w:rPr>
      <w:rFonts w:ascii="Arial" w:eastAsia="Arial" w:hAnsi="Arial" w:cs="Arial"/>
      <w:sz w:val="24"/>
      <w:szCs w:val="24"/>
      <w:lang w:eastAsia="en-CA" w:bidi="en-CA"/>
    </w:rPr>
  </w:style>
  <w:style w:type="paragraph" w:customStyle="1" w:styleId="TableParagraph">
    <w:name w:val="Table Paragraph"/>
    <w:basedOn w:val="Normal"/>
    <w:uiPriority w:val="1"/>
    <w:qFormat/>
    <w:rsid w:val="00773355"/>
    <w:pPr>
      <w:widowControl w:val="0"/>
      <w:autoSpaceDE w:val="0"/>
      <w:autoSpaceDN w:val="0"/>
      <w:spacing w:after="0" w:line="240" w:lineRule="auto"/>
      <w:ind w:left="107" w:firstLine="0"/>
      <w:jc w:val="left"/>
    </w:pPr>
    <w:rPr>
      <w:rFonts w:ascii="Arial" w:eastAsia="Arial" w:hAnsi="Arial" w:cs="Arial"/>
      <w:sz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72776-FF1D-4881-AAD6-EACAD9DC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15</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Administratio</dc:creator>
  <cp:lastModifiedBy>Laura Mayer</cp:lastModifiedBy>
  <cp:revision>6</cp:revision>
  <cp:lastPrinted>2014-04-22T14:47:00Z</cp:lastPrinted>
  <dcterms:created xsi:type="dcterms:W3CDTF">2018-03-27T18:59:00Z</dcterms:created>
  <dcterms:modified xsi:type="dcterms:W3CDTF">2018-04-10T15:51:00Z</dcterms:modified>
</cp:coreProperties>
</file>